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FE1" w:rsidRDefault="00CB0FE1" w:rsidP="0030244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267770" cy="8621486"/>
            <wp:effectExtent l="19050" t="0" r="0" b="0"/>
            <wp:docPr id="2" name="Рисунок 2" descr="C:\Users\Admin\Desktop\НА САЙТ\СКАНЫ ПОЛОЖЕНИЙ\Положение о метод обьедин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НА САЙТ\СКАНЫ ПОЛОЖЕНИЙ\Положение о метод обьединен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790" cy="862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2449" w:rsidRPr="001A5E2A" w:rsidRDefault="00302449" w:rsidP="00302449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>Муниципальное бюджетное общеобразовательное учреждение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«Каспийская гимназия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имени Героя Российской Федерации А. М.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Pr="001A5E2A">
        <w:rPr>
          <w:b/>
          <w:lang w:val="ru-RU"/>
        </w:rPr>
        <w:br/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302449" w:rsidRPr="00B31BF6" w:rsidTr="00480B56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449" w:rsidRPr="00B31BF6" w:rsidRDefault="00302449" w:rsidP="00480B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Управляющим советом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 гимназия</w:t>
            </w:r>
          </w:p>
          <w:p w:rsidR="00302449" w:rsidRPr="00B31BF6" w:rsidRDefault="00302449" w:rsidP="00480B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им. Героя Российской Федерации</w:t>
            </w:r>
          </w:p>
          <w:p w:rsidR="00302449" w:rsidRPr="00B31BF6" w:rsidRDefault="00302449" w:rsidP="00480B56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302449" w:rsidRPr="00B31BF6" w:rsidRDefault="00302449" w:rsidP="00480B56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27.01.2023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02449" w:rsidRPr="00B31BF6" w:rsidRDefault="00302449" w:rsidP="00480B5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:</w:t>
            </w:r>
            <w:r w:rsidRPr="00B31BF6">
              <w:rPr>
                <w:sz w:val="20"/>
                <w:szCs w:val="20"/>
                <w:lang w:val="ru-RU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302449" w:rsidRPr="00B31BF6" w:rsidRDefault="00302449" w:rsidP="00480B5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302449" w:rsidRPr="00B31BF6" w:rsidRDefault="00302449" w:rsidP="00480B56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302449" w:rsidRPr="00B31BF6" w:rsidRDefault="00302449" w:rsidP="00480B56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EA6FB0" w:rsidRDefault="00EA6FB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A6FB0" w:rsidRDefault="00EA6FB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A6FB0" w:rsidRDefault="00EA6FB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EA6FB0" w:rsidRPr="002C7765" w:rsidRDefault="002C77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C7765">
        <w:rPr>
          <w:lang w:val="ru-RU"/>
        </w:rPr>
        <w:br/>
      </w:r>
      <w:r w:rsidRPr="002C77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методическом объединении учителей-предметников</w:t>
      </w:r>
    </w:p>
    <w:p w:rsidR="00EA6FB0" w:rsidRPr="002C7765" w:rsidRDefault="00EA6FB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6FB0" w:rsidRPr="002C7765" w:rsidRDefault="002C77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1.1. Методическое объединение учителей-предметников (методическое объединение) является структурным подразделением Муниципальное бюджетное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общеобразовательное учреждение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Каспийская гимназия</w:t>
      </w:r>
      <w:r w:rsidR="00302449">
        <w:rPr>
          <w:rFonts w:hAnsi="Times New Roman" w:cs="Times New Roman"/>
          <w:color w:val="000000"/>
          <w:sz w:val="24"/>
          <w:szCs w:val="24"/>
          <w:lang w:val="ru-RU"/>
        </w:rPr>
        <w:t xml:space="preserve"> им</w:t>
      </w:r>
      <w:proofErr w:type="gramStart"/>
      <w:r w:rsidR="00302449">
        <w:rPr>
          <w:rFonts w:hAnsi="Times New Roman" w:cs="Times New Roman"/>
          <w:color w:val="000000"/>
          <w:sz w:val="24"/>
          <w:szCs w:val="24"/>
          <w:lang w:val="ru-RU"/>
        </w:rPr>
        <w:t>.Г</w:t>
      </w:r>
      <w:proofErr w:type="gramEnd"/>
      <w:r w:rsidR="00302449">
        <w:rPr>
          <w:rFonts w:hAnsi="Times New Roman" w:cs="Times New Roman"/>
          <w:color w:val="000000"/>
          <w:sz w:val="24"/>
          <w:szCs w:val="24"/>
          <w:lang w:val="ru-RU"/>
        </w:rPr>
        <w:t xml:space="preserve">ероя Российской Федерации А.М. </w:t>
      </w:r>
      <w:proofErr w:type="spellStart"/>
      <w:r w:rsidR="00302449">
        <w:rPr>
          <w:rFonts w:hAnsi="Times New Roman" w:cs="Times New Roman"/>
          <w:color w:val="000000"/>
          <w:sz w:val="24"/>
          <w:szCs w:val="24"/>
          <w:lang w:val="ru-RU"/>
        </w:rPr>
        <w:t>Магомедтагирова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ОО),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осуществляющим учебно-воспитательную, методическую, экспериментальную и внеурочную и другую работу по одному или нескольким учебным предметам.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1.2. Методическое объединение организуется при наличии не менее трех учителей по одному предмету или по одной образовательной области. В состав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методического объединения могут входить учителя смежных дисциплин. В ОО может также создаваться методическое объединение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кураторов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, сетевое методическое объединение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1.3. Количество методических объединений и их численность определяется </w:t>
      </w:r>
      <w:proofErr w:type="gram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исходя из необходимости комплексного решения поставленных перед ОО задач и утверждается</w:t>
      </w:r>
      <w:proofErr w:type="gram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приказом руководителя ОО.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1.4. Методические объединения создаются, реорганизуются и ликвидируются руководителем ОО по представлению заместителя руководителя ОО.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1.5. Методические объединения подчиняются непосредственно заместителю руководителя ОО.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1.6. В своей деятельности методическое объединение руководствуется действующим законодательством по вопросам образования </w:t>
      </w:r>
      <w:proofErr w:type="gram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, а также уставом и локальными правовыми актами, приказами и распоряжениями руководителя ОО.</w:t>
      </w:r>
    </w:p>
    <w:p w:rsidR="00EA6FB0" w:rsidRPr="002C7765" w:rsidRDefault="00EA6F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6FB0" w:rsidRPr="002C7765" w:rsidRDefault="002C77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Задачи и направления деятельности методического объединения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2.1. Работа методического объединения нацелена на эффективное использование и развитие профессионального потенциала педагогов, на сплочение и координацию их усилий по совершенствованию методики преподавания соответствующих учебных дисциплин и на этой основе – на улучшение образовательной деятельности.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2.2. В работе методических объединений учителей предполагается решение следующих задач: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изучение нормативной и методической документации по вопросам образования;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отбор содержания и составление образовательных программ с учетом вариативности и </w:t>
      </w:r>
      <w:proofErr w:type="spell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разноуровневости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анализ программ элективных курсов, авторских программ и методик;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разработка и утверждение материала для стартовой диагностики, текущей, тематической оценки,</w:t>
      </w:r>
    </w:p>
    <w:p w:rsidR="00EA6FB0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мониторинга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промежуточной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разработке структуры </w:t>
      </w:r>
      <w:proofErr w:type="spell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ученика;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участие в разработке структуры </w:t>
      </w:r>
      <w:proofErr w:type="spell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учителя;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ознакомление с анализом состояния преподавания предмет</w:t>
      </w:r>
      <w:proofErr w:type="gram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а(</w:t>
      </w:r>
      <w:proofErr w:type="spellStart"/>
      <w:proofErr w:type="gram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) по итогам оценочных процедур;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по определенной тематике с последующим анализом и самоанализом достигнутых результатов;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организация открытых уроков по определенной теме с целью ознакомления с методическими разработками сложных разделов программ;</w:t>
      </w:r>
    </w:p>
    <w:p w:rsidR="00EA6FB0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изучение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актуального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опыта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6FB0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экспериментальная работа по предмету;</w:t>
      </w:r>
    </w:p>
    <w:p w:rsidR="00EA6FB0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организация исследовательской деятельности обучающихся;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выработка единых требований в оценке результатов освоения образовательных программ на основе ФГОС общего образования и примерных основных образовательных программ общего образования,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числе промежуточных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результатов для 1–3-х, 5–8-х, 10-х классов с учетом требований ФГОС общего образования, примерных основных образовательных программ по уровням общего образования – разработка системы оценочных процедур (тематическая, семестровая, зачетная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т. д.);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ознакомление с методическими разработками по предмету, анализ методики преподавания предмета;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подготовка отчетов о профессиональном самообразовании, работе педагогов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повышению квалификации, отчетов о командировках;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и проведение предметных и </w:t>
      </w:r>
      <w:proofErr w:type="spell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недель (декад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д.); организация и проведение школьного этапа Всероссийской олимпиады школьников, конкурсов, смотров;</w:t>
      </w:r>
    </w:p>
    <w:p w:rsidR="00EA6FB0" w:rsidRPr="002C7765" w:rsidRDefault="002C776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организация внеурочной работы по предмету с </w:t>
      </w:r>
      <w:proofErr w:type="gram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A6FB0" w:rsidRPr="002C7765" w:rsidRDefault="002C776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укрепление материальной базы и поддержка состояния средств обучения, в 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числе учебно-наглядных пособий по предмету, в соответствии с современными требованиями.</w:t>
      </w:r>
    </w:p>
    <w:p w:rsidR="00EA6FB0" w:rsidRDefault="002C77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2.3. Методическое объединение:</w:t>
      </w:r>
    </w:p>
    <w:p w:rsidR="00EA6FB0" w:rsidRPr="002C7765" w:rsidRDefault="002C77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проводит первоначальную экспертизу изменений, вносимых учителями в образовательные программы;</w:t>
      </w:r>
    </w:p>
    <w:p w:rsidR="00EA6FB0" w:rsidRPr="002C7765" w:rsidRDefault="002C77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изучает и обобщает опыт преподавания учебных дисциплин;</w:t>
      </w:r>
    </w:p>
    <w:p w:rsidR="00EA6FB0" w:rsidRPr="002C7765" w:rsidRDefault="002C77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внеурочную деятельность </w:t>
      </w:r>
      <w:proofErr w:type="gram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по предмету;</w:t>
      </w:r>
    </w:p>
    <w:p w:rsidR="00EA6FB0" w:rsidRPr="002C7765" w:rsidRDefault="002C77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принимает решение о подготовке методических рекомендаций в помощь учителям;</w:t>
      </w:r>
    </w:p>
    <w:p w:rsidR="00EA6FB0" w:rsidRPr="002C7765" w:rsidRDefault="002C77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организует разработку методических рекомендаций для обучающихся и их родителей в целях наилучшего усвоения соответствующих предметов и курсов;</w:t>
      </w:r>
    </w:p>
    <w:p w:rsidR="00EA6FB0" w:rsidRPr="002C7765" w:rsidRDefault="002C77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рекомендует учителям различные формы повышения квалификации;</w:t>
      </w:r>
    </w:p>
    <w:p w:rsidR="00EA6FB0" w:rsidRPr="002C7765" w:rsidRDefault="002C776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организует работу наставников с молодыми специалистами – учителями;</w:t>
      </w:r>
    </w:p>
    <w:p w:rsidR="00EA6FB0" w:rsidRPr="002C7765" w:rsidRDefault="002C776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разрабатывает положения о конкурсах, олимпиадах, предметных неделях, научно-практических конференциях и организует их проведение.</w:t>
      </w:r>
    </w:p>
    <w:p w:rsidR="00EA6FB0" w:rsidRPr="002C7765" w:rsidRDefault="00EA6F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6FB0" w:rsidRPr="002C7765" w:rsidRDefault="002C77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Основные формы работы методического объединения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Основными формами работы методического объединения являются: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Проведение педагогических экспериментов по проблемам методики обучения и </w:t>
      </w:r>
      <w:proofErr w:type="gram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proofErr w:type="gram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и внедрение их результатов в образовательный процесс.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3.2. Круглые столы, совещания и семинары по учебно-методическим вопросам, творческие отчеты учителей и 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3.3. Заседания методических объединений по вопросам методики обучения и воспитания обучающихся.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3.4. Открытые уроки и внеклассные мероприятия по предмету.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3.5. Лекции, доклады, сообщения и дискуссии по методике обучения и воспитания, вопросам общей педагогики и психологии.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3.6. Изучение и реализация в учебно-воспитательном процессе требований нормативных документов, актуального педагогического опыта.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3.7. Проведение предметных и </w:t>
      </w:r>
      <w:proofErr w:type="spell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методических недель, единых методических дней.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proofErr w:type="spell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Взаимопосещение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уроков педагогами с последующим анализом проблем и рекомендациями по решению выдвинутых проблем обучения и воспитания.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3.9. Сетевое взаимодействие с методическими объединениями других образовательных организаций.</w:t>
      </w:r>
    </w:p>
    <w:p w:rsidR="00EA6FB0" w:rsidRPr="002C7765" w:rsidRDefault="00EA6F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6FB0" w:rsidRPr="002C7765" w:rsidRDefault="002C77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Порядок работы методического объединения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4.1. Возглавляет методическое объединение руководитель, назначаемый руководителем ОО из числа наиболее опытных педагогов, по согласованию с членами методического объединения.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4.2. Работа методического объединения проводится в соответствии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 заместителем руководителя ОО и утверждается методическим советом.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4.3. Заседания методического объединения проводятся не реже одного раза в четверть. О времени и месте проведения заседания председатель методического объединения обязан поставить в известность заместителя руководителя ОО.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4.4. По каждому из обсуждаемых на заседании вопросов принимаются рекомендации, которые фиксируются в протоколах заседания методического объединения. Рекомендации подписывает председатель методического объединения.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4.5. Контроль деятельности методических объединений осуществляет руководитель ОО, его заместители по методической, учебно-воспитательной работе, воспитательной работе в соответствии с планами методической работы ОО.</w:t>
      </w:r>
    </w:p>
    <w:p w:rsidR="00EA6FB0" w:rsidRPr="002C7765" w:rsidRDefault="00EA6FB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EA6FB0" w:rsidRPr="002C7765" w:rsidRDefault="002C776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Документация методического объединения</w:t>
      </w:r>
    </w:p>
    <w:p w:rsidR="00EA6FB0" w:rsidRPr="002C7765" w:rsidRDefault="002C776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К документации методического объединения относятся:</w:t>
      </w:r>
    </w:p>
    <w:p w:rsidR="00EA6FB0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анализ работы за прошедший учебный год;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задачи методического объединения на текущий учебный год;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тема методической работы, ее цель, приоритетные направления и задачи на новый учебный год;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план работы методического объединения на текущий учебный год;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план-сетка работы методического объединения на каждый месяц;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сведения о темах самообразования учителей методического объединения;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аттестации учителей методического объединения;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график прохождения аттестации учителей методического объединения на текущий год;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перспективный план повышения квалификации учителей методического объединения;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график повышения квалификации учителей методического объединения на текущий год;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оценочных процедур (цели – информировать родителей (законных представителей) обучающихся и предупредить перегрузки обучающихся, утверждает педагогический совет и руководитель ОО);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график проведения открытых уроков и внеурочных мероприятий по предмету учителями методического объединения (утверждает руководитель ОО);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материалы актуального педагогического опыта учителей;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сведения о профессиональных потребностях учителей методического объединения (по итогам диагностики);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план проведения методической недели (если методическое объединение проводит самостоятельно);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программы (авторские по предмету, факультативов, кружков, элективных курсов);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информация об учебных программах и их учебно-методическом обеспечении по предмету;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(по предмету, по индивидуальным, факультативным занятиям, кружкам по предмету);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план работы с молодыми и вновь прибывшими педагогическими работниками;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план проведения предметной или </w:t>
      </w:r>
      <w:proofErr w:type="spell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метапредметной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недели;</w:t>
      </w:r>
    </w:p>
    <w:p w:rsidR="00EA6FB0" w:rsidRPr="002C7765" w:rsidRDefault="002C776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результаты оценочных процедур и </w:t>
      </w:r>
      <w:proofErr w:type="spell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внутришкольного</w:t>
      </w:r>
      <w:proofErr w:type="spell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контроля деятельности методического объединения (экспрес</w:t>
      </w:r>
      <w:proofErr w:type="gram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с-</w:t>
      </w:r>
      <w:proofErr w:type="gram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, информационные и аналитические справки), результаты диагностики педагогов и обучающихся);</w:t>
      </w:r>
    </w:p>
    <w:p w:rsidR="00EA6FB0" w:rsidRDefault="002C7765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протоколы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заседаний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объединения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A6FB0" w:rsidRDefault="00EA6FB0">
      <w:pPr>
        <w:rPr>
          <w:rFonts w:hAnsi="Times New Roman" w:cs="Times New Roman"/>
          <w:color w:val="000000"/>
          <w:sz w:val="24"/>
          <w:szCs w:val="24"/>
        </w:rPr>
      </w:pPr>
    </w:p>
    <w:p w:rsidR="00EA6FB0" w:rsidRDefault="002C7765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6. Права методического объединения</w:t>
      </w:r>
    </w:p>
    <w:p w:rsidR="00EA6FB0" w:rsidRDefault="002C7765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Методическое объединение имеет право:</w:t>
      </w:r>
    </w:p>
    <w:p w:rsidR="00EA6FB0" w:rsidRPr="002C7765" w:rsidRDefault="002C77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готовить предложения и рекомендовать учителей для повышения квалификации или для аттестации;</w:t>
      </w:r>
    </w:p>
    <w:p w:rsidR="00EA6FB0" w:rsidRPr="002C7765" w:rsidRDefault="002C77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выдвигать предложения об улучшении образовательной деятельности;</w:t>
      </w:r>
    </w:p>
    <w:p w:rsidR="00EA6FB0" w:rsidRPr="002C7765" w:rsidRDefault="002C77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EA6FB0" w:rsidRPr="002C7765" w:rsidRDefault="002C77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ставить вопрос перед администрацией о поощрении учителей методического объединения за активное участие в экспериментальной деятельности;</w:t>
      </w:r>
    </w:p>
    <w:p w:rsidR="00EA6FB0" w:rsidRPr="002C7765" w:rsidRDefault="002C77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рекомендовать учителям различные формы повышения квалификации;</w:t>
      </w:r>
    </w:p>
    <w:p w:rsidR="00EA6FB0" w:rsidRPr="002C7765" w:rsidRDefault="002C77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обращаться за консультациями по проблемам образовательной деятельности </w:t>
      </w:r>
      <w:proofErr w:type="gramStart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 xml:space="preserve"> к заместителям руководителя ОО;</w:t>
      </w:r>
    </w:p>
    <w:p w:rsidR="00EA6FB0" w:rsidRPr="002C7765" w:rsidRDefault="002C776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вносить предложения по организации и содержанию аттестации учителей;</w:t>
      </w:r>
    </w:p>
    <w:p w:rsidR="00EA6FB0" w:rsidRPr="002C7765" w:rsidRDefault="002C776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C7765">
        <w:rPr>
          <w:rFonts w:hAnsi="Times New Roman" w:cs="Times New Roman"/>
          <w:color w:val="000000"/>
          <w:sz w:val="24"/>
          <w:szCs w:val="24"/>
          <w:lang w:val="ru-RU"/>
        </w:rPr>
        <w:t>выдвигать от методического объединения учителей для участия в профессиональных конкурсах.</w:t>
      </w:r>
    </w:p>
    <w:sectPr w:rsidR="00EA6FB0" w:rsidRPr="002C7765" w:rsidSect="00EA6FB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91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A11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5817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0F5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2C7765"/>
    <w:rsid w:val="002D33B1"/>
    <w:rsid w:val="002D3591"/>
    <w:rsid w:val="00302449"/>
    <w:rsid w:val="003514A0"/>
    <w:rsid w:val="003E22CD"/>
    <w:rsid w:val="004F7E17"/>
    <w:rsid w:val="005A05CE"/>
    <w:rsid w:val="00653AF6"/>
    <w:rsid w:val="00B73A5A"/>
    <w:rsid w:val="00CB0FE1"/>
    <w:rsid w:val="00E438A1"/>
    <w:rsid w:val="00EA6FB0"/>
    <w:rsid w:val="00EC667D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B0FE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0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1525</Words>
  <Characters>8697</Characters>
  <Application>Microsoft Office Word</Application>
  <DocSecurity>0</DocSecurity>
  <Lines>72</Lines>
  <Paragraphs>20</Paragraphs>
  <ScaleCrop>false</ScaleCrop>
  <Company/>
  <LinksUpToDate>false</LinksUpToDate>
  <CharactersWithSpaces>10202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2023-02-10T08:45:00Z</cp:lastPrinted>
  <dcterms:created xsi:type="dcterms:W3CDTF">2011-11-02T04:15:00Z</dcterms:created>
  <dcterms:modified xsi:type="dcterms:W3CDTF">2023-04-12T06:35:00Z</dcterms:modified>
</cp:coreProperties>
</file>