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50" w:rsidRDefault="00DA3425" w:rsidP="009F1B50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694.5pt">
            <v:imagedata r:id="rId5" o:title="05.09-страницы-8_page-0001"/>
          </v:shape>
        </w:pict>
      </w:r>
      <w:r w:rsidR="009F1B50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Муниципальное бюджетное общеобразовательное учреждение  «Каспийская гимназия имени Героя Российской Федерации А. М. </w:t>
      </w:r>
      <w:proofErr w:type="spellStart"/>
      <w:r w:rsidR="009F1B50">
        <w:rPr>
          <w:rFonts w:hAnsi="Times New Roman" w:cs="Times New Roman"/>
          <w:b/>
          <w:color w:val="000000"/>
          <w:sz w:val="24"/>
          <w:szCs w:val="24"/>
          <w:lang w:val="ru-RU"/>
        </w:rPr>
        <w:t>Магомедтагирова</w:t>
      </w:r>
      <w:proofErr w:type="spellEnd"/>
      <w:r w:rsidR="009F1B50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="009F1B50">
        <w:rPr>
          <w:b/>
          <w:lang w:val="ru-RU"/>
        </w:rPr>
        <w:br/>
      </w:r>
      <w:r w:rsidR="009F1B50">
        <w:rPr>
          <w:rFonts w:hAnsi="Times New Roman" w:cs="Times New Roman"/>
          <w:b/>
          <w:color w:val="000000"/>
          <w:sz w:val="24"/>
          <w:szCs w:val="24"/>
          <w:lang w:val="ru-RU"/>
        </w:rPr>
        <w:t>Республика Дагестан</w:t>
      </w:r>
    </w:p>
    <w:tbl>
      <w:tblPr>
        <w:tblW w:w="9640" w:type="dxa"/>
        <w:tblInd w:w="-351" w:type="dxa"/>
        <w:tblLook w:val="0600"/>
      </w:tblPr>
      <w:tblGrid>
        <w:gridCol w:w="5388"/>
        <w:gridCol w:w="4252"/>
      </w:tblGrid>
      <w:tr w:rsidR="009F1B50" w:rsidTr="001441D6">
        <w:tc>
          <w:tcPr>
            <w:tcW w:w="53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43DE" w:rsidRDefault="009F1B50" w:rsidP="006643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СОГЛАСОВАНО:</w:t>
            </w:r>
            <w:r>
              <w:rPr>
                <w:sz w:val="20"/>
                <w:szCs w:val="20"/>
                <w:lang w:val="ru-RU"/>
              </w:rPr>
              <w:br/>
            </w:r>
            <w:r w:rsidR="006643D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Педагогическим советом</w:t>
            </w:r>
            <w:r w:rsidR="006643DE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="006643D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МБОУ« </w:t>
            </w:r>
            <w:proofErr w:type="gramStart"/>
            <w:r w:rsidR="006643DE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Каспийская</w:t>
            </w:r>
            <w:proofErr w:type="gramEnd"/>
          </w:p>
          <w:p w:rsidR="006643DE" w:rsidRDefault="006643DE" w:rsidP="006643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гимназия им. Героя Российской Федерации</w:t>
            </w:r>
          </w:p>
          <w:p w:rsidR="006643DE" w:rsidRDefault="006643DE" w:rsidP="006643D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Магомедтагирова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F1B50" w:rsidRDefault="006643DE" w:rsidP="006643DE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 от 28.08.2023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______)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1B50" w:rsidRDefault="009F1B50" w:rsidP="001441D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УТВЕРЖДЕНО: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приказом МБОУ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«Каспийская  гимназия </w:t>
            </w:r>
          </w:p>
          <w:p w:rsidR="009F1B50" w:rsidRDefault="009F1B50" w:rsidP="001441D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им. Героя Российской Федерации</w:t>
            </w:r>
          </w:p>
          <w:p w:rsidR="009F1B50" w:rsidRDefault="009F1B50" w:rsidP="001441D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Магомедтагирова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</w:p>
          <w:p w:rsidR="009F1B50" w:rsidRDefault="009F1B50" w:rsidP="001441D6">
            <w:pPr>
              <w:spacing w:before="0" w:beforeAutospacing="0" w:after="0" w:afterAutospacing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29.08.2023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</w:t>
            </w:r>
          </w:p>
        </w:tc>
      </w:tr>
    </w:tbl>
    <w:p w:rsidR="00EF7F63" w:rsidRDefault="00EF7F63">
      <w:pPr>
        <w:rPr>
          <w:rFonts w:hAnsi="Times New Roman" w:cs="Times New Roman"/>
          <w:color w:val="000000"/>
          <w:sz w:val="24"/>
          <w:szCs w:val="24"/>
        </w:rPr>
      </w:pPr>
    </w:p>
    <w:p w:rsidR="00EF7F63" w:rsidRDefault="009F1B5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 о рабочих программах</w:t>
      </w:r>
    </w:p>
    <w:p w:rsidR="00EF7F63" w:rsidRDefault="00EF7F6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EF7F63" w:rsidRDefault="009F1B5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EF7F63" w:rsidRPr="009F1B50" w:rsidRDefault="009F1B50" w:rsidP="009F1B5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0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 рабочих программах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регулирует структуру, порядок разработки, оформления, утверждения и хранения рабочих программ учебных предметов, учебных модулей и учебных курсов, в том числе курсов внеурочной деятельности МБОУ </w:t>
      </w:r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>« Каспийская гимназия</w:t>
      </w:r>
      <w:r>
        <w:rPr>
          <w:rFonts w:hAnsi="Times New Roman" w:cs="Times New Roman"/>
          <w:color w:val="000000"/>
          <w:sz w:val="24"/>
          <w:szCs w:val="20"/>
          <w:lang w:val="ru-RU"/>
        </w:rPr>
        <w:t xml:space="preserve"> </w:t>
      </w:r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 xml:space="preserve"> им. Героя Российской Федерации А. М. </w:t>
      </w:r>
      <w:proofErr w:type="spellStart"/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>Магомедтагирова</w:t>
      </w:r>
      <w:proofErr w:type="spellEnd"/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>»</w:t>
      </w: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), разрабатываемых в соответствии с федеральными образовательными программами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и среднего общего образования.</w:t>
      </w:r>
      <w:proofErr w:type="gramEnd"/>
    </w:p>
    <w:p w:rsidR="00EF7F63" w:rsidRPr="009F1B50" w:rsidRDefault="009F1B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в соответствии </w:t>
      </w:r>
      <w:proofErr w:type="gramStart"/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F7F63" w:rsidRPr="009F1B50" w:rsidRDefault="009F1B5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EF7F63" w:rsidRPr="009F1B50" w:rsidRDefault="009F1B5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EF7F63" w:rsidRPr="009F1B50" w:rsidRDefault="009F1B5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(далее – ФГОС НОО-2021);</w:t>
      </w:r>
    </w:p>
    <w:p w:rsidR="00EF7F63" w:rsidRPr="009F1B50" w:rsidRDefault="009F1B5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(далее – ФГОС ООО-2021);</w:t>
      </w:r>
    </w:p>
    <w:p w:rsidR="00EF7F63" w:rsidRPr="009F1B50" w:rsidRDefault="009F1B5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 (далее – ФГОС НОО);</w:t>
      </w:r>
    </w:p>
    <w:p w:rsidR="00EF7F63" w:rsidRPr="009F1B50" w:rsidRDefault="009F1B5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17.12.2010 № 1897 (далее – ФГОС ООО);</w:t>
      </w:r>
    </w:p>
    <w:p w:rsidR="00EF7F63" w:rsidRPr="009F1B50" w:rsidRDefault="009F1B5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среднего общего образования, утв. приказом </w:t>
      </w:r>
      <w:proofErr w:type="spellStart"/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(далее – ФГОС СОО);</w:t>
      </w:r>
    </w:p>
    <w:p w:rsidR="00EF7F63" w:rsidRPr="009F1B50" w:rsidRDefault="009F1B5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начального общего образования, утв. приказом </w:t>
      </w:r>
      <w:proofErr w:type="spellStart"/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:rsidR="00EF7F63" w:rsidRPr="009F1B50" w:rsidRDefault="009F1B5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федеральной образовательной программой основного общего образования, утв. приказом </w:t>
      </w:r>
      <w:proofErr w:type="spellStart"/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:rsidR="00EF7F63" w:rsidRPr="009F1B50" w:rsidRDefault="009F1B5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среднего общего образования, утв. приказом </w:t>
      </w:r>
      <w:proofErr w:type="spellStart"/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371.</w:t>
      </w:r>
    </w:p>
    <w:p w:rsidR="00EF7F63" w:rsidRPr="009F1B50" w:rsidRDefault="009F1B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1.3. Рабочая программа учебного предмета, учебного курса (в том числе внеурочной деятельности), учебного модуля (далее – рабочая программа) – часть основной образовательной программы (далее – ООП) соответствующего уровня общего образования, входящая в ее содержательный раздел.</w:t>
      </w:r>
    </w:p>
    <w:p w:rsidR="00EF7F63" w:rsidRPr="009F1B50" w:rsidRDefault="009F1B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1.4. Рабочая программа является служебным произведением. Исключительное право на нее принадлежит работодателю, если трудовым или иным договором между работодателем и автором не предусмотрено иное.</w:t>
      </w:r>
    </w:p>
    <w:p w:rsidR="00EF7F63" w:rsidRPr="009F1B50" w:rsidRDefault="009F1B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Структура рабочей программы</w:t>
      </w:r>
    </w:p>
    <w:p w:rsidR="00EF7F63" w:rsidRPr="009F1B50" w:rsidRDefault="009F1B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2.1. Структура рабочей программы определяется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Положением с учетом требований ФГОС НОО, ФГОС НОО-2021,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ФГОС ООО-2021, ФГОС СОО, ФОП НОО, ФОП ООО, ФОП СОО, локальных нормативных актов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F63" w:rsidRDefault="009F1B5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Обязательные компоненты рабочей программы:</w:t>
      </w:r>
    </w:p>
    <w:p w:rsidR="00EF7F63" w:rsidRPr="009F1B50" w:rsidRDefault="009F1B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содержание учебного предмета, учебного курса (в том числе внеурочной деятельности), учебного модуля;</w:t>
      </w:r>
    </w:p>
    <w:p w:rsidR="00EF7F63" w:rsidRPr="009F1B50" w:rsidRDefault="009F1B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EF7F63" w:rsidRPr="009F1B50" w:rsidRDefault="009F1B5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модуля;</w:t>
      </w:r>
    </w:p>
    <w:p w:rsidR="00EF7F63" w:rsidRPr="009F1B50" w:rsidRDefault="009F1B5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указывается в тематическом планировании рабочих программ, разрабатываемых в соответствии с ФГОС НОО-2021 и ФГОС ООО-2021.</w:t>
      </w:r>
      <w:proofErr w:type="gramEnd"/>
    </w:p>
    <w:p w:rsidR="00EF7F63" w:rsidRPr="009F1B50" w:rsidRDefault="009F1B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2.3. Рабочие программы учебных курсов внеурочной деятельности также должны содержать указание:</w:t>
      </w:r>
    </w:p>
    <w:p w:rsidR="00EF7F63" w:rsidRPr="009F1B50" w:rsidRDefault="009F1B5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на форму проведения занятий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программ, разрабатываемых в соответствии с ФГОС НОО-2021 и ФГОС ООО-2021;</w:t>
      </w:r>
    </w:p>
    <w:p w:rsidR="00EF7F63" w:rsidRPr="009F1B50" w:rsidRDefault="009F1B5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на форму организации и виды деятельности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рабочих программ, разрабатываемых в соответствии с ФГОС НОО,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ФГОС ООО и ФГОС СОО.</w:t>
      </w:r>
    </w:p>
    <w:p w:rsidR="00EF7F63" w:rsidRPr="009F1B50" w:rsidRDefault="009F1B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2.4. Раздел, посвященный результатам освоения учебного предмета, курса, конкретизирует соответствующий раздел пояснительной записки ООП соответствующего уровня общего образования. Все планируемые результаты освоения учебного предмета, курса подлежат оценке их достижения учащимися.</w:t>
      </w:r>
    </w:p>
    <w:p w:rsidR="00EF7F63" w:rsidRDefault="009F1B5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кратко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F7F63" w:rsidRPr="009F1B50" w:rsidRDefault="009F1B5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 к личностным, </w:t>
      </w:r>
      <w:proofErr w:type="spellStart"/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результатам;</w:t>
      </w:r>
    </w:p>
    <w:p w:rsidR="00EF7F63" w:rsidRPr="009F1B50" w:rsidRDefault="009F1B5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 учащихся, направленные на достижение результата;</w:t>
      </w:r>
    </w:p>
    <w:p w:rsidR="00EF7F63" w:rsidRPr="009F1B50" w:rsidRDefault="009F1B5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организация проектной и учебно-исследовательской деятельности учащихся (возможно приложение тематики проектов);</w:t>
      </w:r>
    </w:p>
    <w:p w:rsidR="00EF7F63" w:rsidRPr="009F1B50" w:rsidRDefault="009F1B5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система оценки достижения планируемых результатов (возможно приложение оценочных материалов).</w:t>
      </w:r>
    </w:p>
    <w:p w:rsidR="00EF7F63" w:rsidRPr="009F1B50" w:rsidRDefault="009F1B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2.5. Раздел, посвященный содержанию учебного предмета, курса, модуля включает:</w:t>
      </w:r>
    </w:p>
    <w:p w:rsidR="00EF7F63" w:rsidRPr="009F1B50" w:rsidRDefault="009F1B5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краткую характеристику содержания предмета, модуля или курса по каждому тематическому разделу с учетом требований ФГОС НОО, ФГОС НОО-2021, ФГОС ООО,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ФГОС ООО-2021, ФГОС СОО, ФОП НОО, ФОП ООО и ФОП СОО соответственно;</w:t>
      </w:r>
    </w:p>
    <w:p w:rsidR="00EF7F63" w:rsidRPr="009F1B50" w:rsidRDefault="009F1B5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связи учебного предмета, модуля, курса;</w:t>
      </w:r>
    </w:p>
    <w:p w:rsidR="00EF7F63" w:rsidRPr="009F1B50" w:rsidRDefault="009F1B5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ключевые темы в их взаимосвязи, преемственность по годам изучения (если актуально).</w:t>
      </w:r>
    </w:p>
    <w:p w:rsidR="00EF7F63" w:rsidRPr="009F1B50" w:rsidRDefault="009F1B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2.6. Раздел, посвященный тематическому планированию, оформляется в виде таблицы, состоящей из следующих граф:</w:t>
      </w:r>
    </w:p>
    <w:p w:rsidR="00EF7F63" w:rsidRPr="009F1B50" w:rsidRDefault="009F1B5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перечень тем, планируемых для освоения учащимися;</w:t>
      </w:r>
    </w:p>
    <w:p w:rsidR="00EF7F63" w:rsidRPr="009F1B50" w:rsidRDefault="009F1B5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количество академических часов, отводимых на освоение каждой темы;</w:t>
      </w:r>
    </w:p>
    <w:p w:rsidR="00EF7F63" w:rsidRPr="009F1B50" w:rsidRDefault="009F1B5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информацию об электронных учебно-методических материалах, которые можно использовать при изучении каждой темы (обязательно для </w:t>
      </w:r>
      <w:proofErr w:type="spellStart"/>
      <w:proofErr w:type="gramStart"/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spellEnd"/>
      <w:proofErr w:type="gramEnd"/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программ, разрабатываемых в соответствии с ФГОС НОО-2021 и ФГОС ООО-2021).</w:t>
      </w:r>
    </w:p>
    <w:p w:rsidR="00EF7F63" w:rsidRPr="009F1B50" w:rsidRDefault="009F1B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2.7. В качестве электронных (цифровых) образовательных ресурсов можно использовать материалы из ФГИС «Моя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» и перечня, утвержденного приказом </w:t>
      </w:r>
      <w:proofErr w:type="spellStart"/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02.08.2022 № 653.</w:t>
      </w:r>
    </w:p>
    <w:p w:rsidR="00EF7F63" w:rsidRPr="009F1B50" w:rsidRDefault="009F1B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2.8. Рабочие программы формируются с учетом рабочей программы воспитания. Чтобы это отразить автор рабочей программы вправе выбрать один или несколько предложенных вариантов:</w:t>
      </w:r>
    </w:p>
    <w:p w:rsidR="00EF7F63" w:rsidRPr="009F1B50" w:rsidRDefault="009F1B5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добавить абзац в пояснительную записку рабочей программы – если она оформляется;</w:t>
      </w:r>
    </w:p>
    <w:p w:rsidR="00EF7F63" w:rsidRPr="009F1B50" w:rsidRDefault="009F1B5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оформить аналитическую справку о том, как учли в рабочей программе рабочую программу воспитания, в виде приложения к рабочей программе предмета, курса, модуля;</w:t>
      </w:r>
    </w:p>
    <w:p w:rsidR="00EF7F63" w:rsidRPr="009F1B50" w:rsidRDefault="009F1B5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указать информацию об учете рабочей программы воспитания в первом разделе рабочей программы предмета, курса или модуля – после каждой описанной темы или отдельным блоком;</w:t>
      </w:r>
    </w:p>
    <w:p w:rsidR="00EF7F63" w:rsidRPr="009F1B50" w:rsidRDefault="009F1B5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включить информацию об учете рабочей программы воспитания в тематическое планирование – добавить графу и указать в ней воспитательное мероприятие, которое запланировали на уроке или в рамках внеурочной деятельности.</w:t>
      </w:r>
    </w:p>
    <w:p w:rsidR="00EF7F63" w:rsidRPr="009F1B50" w:rsidRDefault="009F1B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Порядок разработки и утверждения рабочей программы</w:t>
      </w:r>
    </w:p>
    <w:p w:rsidR="00EF7F63" w:rsidRPr="009F1B50" w:rsidRDefault="009F1B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3.1. Рабочая программа разрабатывается педагогическим работником в соответствии с его компетенцией.</w:t>
      </w:r>
    </w:p>
    <w:p w:rsidR="00EF7F63" w:rsidRPr="009F1B50" w:rsidRDefault="009F1B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3.2. 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 w:rsidR="00EF7F63" w:rsidRPr="009F1B50" w:rsidRDefault="009F1B5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разрабатывается на учебный год;</w:t>
      </w:r>
    </w:p>
    <w:p w:rsidR="00EF7F63" w:rsidRPr="009F1B50" w:rsidRDefault="009F1B5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разрабатывается на период реализации ООП;</w:t>
      </w:r>
    </w:p>
    <w:p w:rsidR="00EF7F63" w:rsidRPr="009F1B50" w:rsidRDefault="009F1B5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разрабатывается на срок освоения дисциплины (предмета, модуля, курса) учебного плана или курса внеурочной деятельности.</w:t>
      </w:r>
    </w:p>
    <w:p w:rsidR="00EF7F63" w:rsidRPr="009F1B50" w:rsidRDefault="009F1B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3.3. 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:rsidR="00EF7F63" w:rsidRPr="009F1B50" w:rsidRDefault="009F1B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3.4. Рабочая программа утверждается в составе содержательного раздела ООП соответствующего уровня общего образования приказом директора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F7F63" w:rsidRPr="009F1B50" w:rsidRDefault="009F1B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Оформление и хранение рабочей программы</w:t>
      </w:r>
    </w:p>
    <w:p w:rsidR="00EF7F63" w:rsidRPr="009F1B50" w:rsidRDefault="009F1B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4.1. Рабочая программа оформляется в электронном варианте.</w:t>
      </w:r>
    </w:p>
    <w:p w:rsidR="00EF7F63" w:rsidRPr="009F1B50" w:rsidRDefault="009F1B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4.2. Текст рабочей программы форматируется в редакторе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 шрифтом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, кегль 12-14, межстрочный интервал одинарный, выровненный по ширине, поля со всех сторон 1-3 см.</w:t>
      </w:r>
    </w:p>
    <w:p w:rsidR="00EF7F63" w:rsidRPr="009F1B50" w:rsidRDefault="009F1B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Центровка заголовков и абзацы в тексте выполняются при помощи средств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. Листы формата А</w:t>
      </w:r>
      <w:proofErr w:type="gramStart"/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. Таблицы встраиваются непосредственно в текст, если иное не предусматривается автором рабочей программы.</w:t>
      </w:r>
    </w:p>
    <w:p w:rsidR="00EF7F63" w:rsidRPr="009F1B50" w:rsidRDefault="009F1B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EF7F63" w:rsidRPr="009F1B50" w:rsidRDefault="009F1B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Страницы рабочей программы должны быть пронумерованы. Титульный лист не нумеруется.</w:t>
      </w:r>
    </w:p>
    <w:p w:rsidR="00EF7F63" w:rsidRPr="009F1B50" w:rsidRDefault="009F1B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4.3. Файл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хранится в папке «Завуч» на локальном диске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EF7F63" w:rsidRPr="009F1B50" w:rsidRDefault="009F1B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4.4. Разработчик рабочей программы готовит в электронном виде аннотацию для сайта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, в которой указывает:</w:t>
      </w:r>
    </w:p>
    <w:p w:rsidR="00EF7F63" w:rsidRDefault="009F1B5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название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F7F63" w:rsidRDefault="009F1B5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краткую характеристику программы;</w:t>
      </w:r>
    </w:p>
    <w:p w:rsidR="00EF7F63" w:rsidRPr="009F1B50" w:rsidRDefault="009F1B5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срок, на который разработана рабочая программа;</w:t>
      </w:r>
    </w:p>
    <w:p w:rsidR="00EF7F63" w:rsidRPr="009F1B50" w:rsidRDefault="009F1B5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>список приложений к рабочей программе.</w:t>
      </w:r>
    </w:p>
    <w:p w:rsidR="00EF7F63" w:rsidRPr="009F1B50" w:rsidRDefault="009F1B5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внесения изменений в рабочую программу</w:t>
      </w:r>
    </w:p>
    <w:p w:rsidR="00EF7F63" w:rsidRPr="009F1B50" w:rsidRDefault="009F1B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5.1. В случае необходимости корректировки рабочих программ директор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EF7F63" w:rsidRPr="009F1B50" w:rsidRDefault="009F1B5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Корректировка рабочих программ проводится в сроки и в порядке, установленными в приказе директора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9F1B50">
        <w:rPr>
          <w:rFonts w:hAnsi="Times New Roman" w:cs="Times New Roman"/>
          <w:color w:val="000000"/>
          <w:sz w:val="24"/>
          <w:szCs w:val="24"/>
          <w:lang w:val="ru-RU"/>
        </w:rPr>
        <w:t xml:space="preserve"> о внесении изменений в ООП соответствующего уровня общего образования.</w:t>
      </w:r>
      <w:proofErr w:type="gramEnd"/>
    </w:p>
    <w:sectPr w:rsidR="00EF7F63" w:rsidRPr="009F1B50" w:rsidSect="00EF7F6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0E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834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8B15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3A22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375F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FB20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157F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1D18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D21F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6643DE"/>
    <w:rsid w:val="009F1B50"/>
    <w:rsid w:val="00B73A5A"/>
    <w:rsid w:val="00BA22DF"/>
    <w:rsid w:val="00DA3425"/>
    <w:rsid w:val="00E438A1"/>
    <w:rsid w:val="00EF7F63"/>
    <w:rsid w:val="00F01E19"/>
    <w:rsid w:val="00F23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1411</Words>
  <Characters>8044</Characters>
  <Application>Microsoft Office Word</Application>
  <DocSecurity>0</DocSecurity>
  <Lines>67</Lines>
  <Paragraphs>18</Paragraphs>
  <ScaleCrop>false</ScaleCrop>
  <Company/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нина нина</cp:lastModifiedBy>
  <cp:revision>5</cp:revision>
  <dcterms:created xsi:type="dcterms:W3CDTF">2011-11-02T04:15:00Z</dcterms:created>
  <dcterms:modified xsi:type="dcterms:W3CDTF">2023-09-07T15:38:00Z</dcterms:modified>
</cp:coreProperties>
</file>