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AB" w:rsidRDefault="00711CAB" w:rsidP="00D8034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13906" cy="9155220"/>
            <wp:effectExtent l="19050" t="0" r="5894" b="0"/>
            <wp:docPr id="1" name="Рисунок 1" descr="05.09-страницы-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.09-страницы-2_page-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793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46" w:rsidRDefault="00D80346" w:rsidP="00D8034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 «Каспийская гимназия имени Героя Российской Федерации А. М.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Look w:val="0600"/>
      </w:tblPr>
      <w:tblGrid>
        <w:gridCol w:w="5388"/>
        <w:gridCol w:w="4252"/>
      </w:tblGrid>
      <w:tr w:rsidR="00D80346" w:rsidTr="001441D6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203B" w:rsidRDefault="00D80346" w:rsidP="000A20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СОГЛАСОВАНО:</w:t>
            </w:r>
            <w:r>
              <w:rPr>
                <w:sz w:val="20"/>
                <w:szCs w:val="20"/>
                <w:lang w:val="ru-RU"/>
              </w:rPr>
              <w:br/>
            </w:r>
            <w:r w:rsidR="000A203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Педагогическим советом</w:t>
            </w:r>
            <w:r w:rsidR="000A203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0A203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МБОУ« </w:t>
            </w:r>
            <w:proofErr w:type="gramStart"/>
            <w:r w:rsidR="000A203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</w:t>
            </w:r>
            <w:proofErr w:type="gramEnd"/>
          </w:p>
          <w:p w:rsidR="000A203B" w:rsidRDefault="000A203B" w:rsidP="000A20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гимназия им. Героя Российской Федерации</w:t>
            </w:r>
          </w:p>
          <w:p w:rsidR="000A203B" w:rsidRDefault="000A203B" w:rsidP="000A20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0346" w:rsidRDefault="000A203B" w:rsidP="000A203B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28.08.2023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346" w:rsidRDefault="00D80346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УТВЕРЖДЕНО: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D80346" w:rsidRDefault="00D80346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D80346" w:rsidRDefault="00D80346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D80346" w:rsidRDefault="00D80346" w:rsidP="001441D6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29.08.2023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28611F" w:rsidRDefault="0028611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54356" w:rsidRDefault="00D80346" w:rsidP="00C5435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0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>
        <w:rPr>
          <w:lang w:val="ru-RU"/>
        </w:rPr>
        <w:t xml:space="preserve"> </w:t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Pr="00D80346">
        <w:rPr>
          <w:rFonts w:hAnsi="Times New Roman" w:cs="Times New Roman"/>
          <w:b/>
          <w:color w:val="000000"/>
          <w:sz w:val="24"/>
          <w:szCs w:val="20"/>
          <w:lang w:val="ru-RU"/>
        </w:rPr>
        <w:t xml:space="preserve">« Каспийская гимназии  им. Героя Российской Федерации </w:t>
      </w:r>
    </w:p>
    <w:p w:rsidR="0028611F" w:rsidRPr="00D80346" w:rsidRDefault="00D80346" w:rsidP="00C5435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0"/>
          <w:lang w:val="ru-RU"/>
        </w:rPr>
      </w:pPr>
      <w:r w:rsidRPr="00D80346">
        <w:rPr>
          <w:rFonts w:hAnsi="Times New Roman" w:cs="Times New Roman"/>
          <w:b/>
          <w:color w:val="000000"/>
          <w:sz w:val="24"/>
          <w:szCs w:val="20"/>
          <w:lang w:val="ru-RU"/>
        </w:rPr>
        <w:t xml:space="preserve">А. М. </w:t>
      </w:r>
      <w:proofErr w:type="spellStart"/>
      <w:r w:rsidRPr="00D80346">
        <w:rPr>
          <w:rFonts w:hAnsi="Times New Roman" w:cs="Times New Roman"/>
          <w:b/>
          <w:color w:val="000000"/>
          <w:sz w:val="24"/>
          <w:szCs w:val="20"/>
          <w:lang w:val="ru-RU"/>
        </w:rPr>
        <w:t>Магомедтагирова</w:t>
      </w:r>
      <w:proofErr w:type="spellEnd"/>
      <w:r w:rsidRPr="00D80346">
        <w:rPr>
          <w:rFonts w:hAnsi="Times New Roman" w:cs="Times New Roman"/>
          <w:b/>
          <w:color w:val="000000"/>
          <w:sz w:val="24"/>
          <w:szCs w:val="20"/>
          <w:lang w:val="ru-RU"/>
        </w:rPr>
        <w:t>»</w:t>
      </w:r>
    </w:p>
    <w:p w:rsidR="0028611F" w:rsidRPr="00D80346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8611F" w:rsidRPr="00D80346" w:rsidRDefault="00D80346" w:rsidP="00D803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основным общеобразовательным программам МБОУ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« Каспийская гимназия</w:t>
      </w:r>
      <w:r>
        <w:rPr>
          <w:rFonts w:hAnsi="Times New Roman" w:cs="Times New Roman"/>
          <w:color w:val="000000"/>
          <w:sz w:val="24"/>
          <w:szCs w:val="20"/>
          <w:lang w:val="ru-RU"/>
        </w:rPr>
        <w:t xml:space="preserve">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 xml:space="preserve"> им. Героя Российской Федерации А. М. </w:t>
      </w:r>
      <w:proofErr w:type="spellStart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28611F" w:rsidRPr="00D80346" w:rsidRDefault="00D80346" w:rsidP="00D803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и промежуточной аттестации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ООП НОО, ООО, СОО, порядок ликвидации академической задолженности,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МБОУ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« Каспийская гимназия</w:t>
      </w:r>
      <w:r>
        <w:rPr>
          <w:rFonts w:hAnsi="Times New Roman" w:cs="Times New Roman"/>
          <w:color w:val="000000"/>
          <w:sz w:val="24"/>
          <w:szCs w:val="20"/>
          <w:lang w:val="ru-RU"/>
        </w:rPr>
        <w:t xml:space="preserve">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 xml:space="preserve"> им. Героя Российской Федерации А. М. </w:t>
      </w:r>
      <w:proofErr w:type="spellStart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) для прохождения промежуточной и (или) государственной итоговой аттестации.</w:t>
      </w:r>
      <w:proofErr w:type="gramEnd"/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Положение является частью регулирования процедур внутренней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 ООП НОО, ООО, СОО, которая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  <w:proofErr w:type="gramEnd"/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с ОВЗ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достижения планируемых результатов освоения программы целевого раздела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мотивации,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  <w:proofErr w:type="gramEnd"/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2.6. Мероприятия стартовой диагностики включаются в единый график оценочных процедур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28611F" w:rsidRPr="00D80346" w:rsidRDefault="00D803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28611F" w:rsidRPr="00D80346" w:rsidRDefault="00D803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28611F" w:rsidRDefault="00D8034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проводится для всех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3.4. Текущий контроль успеваемости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28611F" w:rsidRPr="00D80346" w:rsidRDefault="00D803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  <w:proofErr w:type="gramEnd"/>
    </w:p>
    <w:p w:rsidR="0028611F" w:rsidRPr="00D80346" w:rsidRDefault="00D803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28611F" w:rsidRPr="00D80346" w:rsidRDefault="00D803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экспертной оценки индивидуального или группового проекта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11F" w:rsidRPr="00D80346" w:rsidRDefault="00D8034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сроки и порядке, предусмотренные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сочинение, изложение и диктант с грамматическим 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  <w:proofErr w:type="gramEnd"/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28611F" w:rsidRPr="00D80346" w:rsidRDefault="00D803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28611F" w:rsidRPr="00D80346" w:rsidRDefault="00D803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28611F" w:rsidRPr="00D80346" w:rsidRDefault="00D8034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текущего контроля успеваемости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28611F" w:rsidRPr="00D80346" w:rsidRDefault="00D803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28611F" w:rsidRPr="00D80346" w:rsidRDefault="00D803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28611F" w:rsidRPr="00D80346" w:rsidRDefault="00D8034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предмету, курсу, дисциплине (модулю),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планом.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4.5. Результаты промежуточной аттестации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по пятибалльной системе.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(электронный дневник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)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промежуточной аттестации для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уважительным причинам обучающихся.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28611F" w:rsidRPr="00D80346" w:rsidRDefault="00D803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каникул для всех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11F" w:rsidRPr="00D80346" w:rsidRDefault="00D803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  <w:proofErr w:type="gramEnd"/>
    </w:p>
    <w:p w:rsidR="0028611F" w:rsidRPr="00D80346" w:rsidRDefault="00D803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28611F" w:rsidRPr="00D80346" w:rsidRDefault="00D803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28611F" w:rsidRPr="00D80346" w:rsidRDefault="00D8034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, нуждающихся в длительном лечении, для которых организовано освоение ООП на дому, осуществляют педагогические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. Отметки по установленным формам промежуточной аттестации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, нуждающихся в длительном лечении, для которых организовано освоение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4.14. При реализации ООП, в том числе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и выставляются всем обучающимся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4C2AEC" w:rsidRPr="004C2AEC" w:rsidRDefault="00D80346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7AB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5</w:t>
      </w:r>
      <w:r w:rsidR="004C2AEC">
        <w:rPr>
          <w:rFonts w:hAnsi="Times New Roman" w:cs="Times New Roman"/>
          <w:color w:val="000000"/>
          <w:sz w:val="24"/>
          <w:szCs w:val="24"/>
          <w:lang w:val="ru-RU"/>
        </w:rPr>
        <w:t xml:space="preserve">.3 </w:t>
      </w:r>
      <w:r w:rsidR="004C2AEC"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Критерии перевода среднего балла электронного журнала в пятибалльную систему оценивания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Начальные классы</w:t>
      </w:r>
      <w:r w:rsidRPr="0088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(2-4)</w:t>
      </w:r>
      <w:r w:rsidRPr="0088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кроме музыки, </w:t>
      </w:r>
      <w:proofErr w:type="gramStart"/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ИЗО</w:t>
      </w:r>
      <w:proofErr w:type="gramEnd"/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 технологии и физической культуры: - оценка «5» ставится, если средний балл составляет от 4,65 до 5 при условии выполнения 50%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более итоговых, контрольных, проверочных, самостоятельных, практических, тестовых работ на «отлично» и при отсутствии оценок «удовлетворительно» и «неудовлетворительно» за вышеуказанные работы; - 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оценка «4» ставится, если средний балл составляет от 3,65 до 4,64 при условии выполнения 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90%</w:t>
      </w: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итоговых, контрольных, проверочных, самостоятельных, практических, тестовых работ на «хорошо» и «отлично» и при отсутствии оценок «неудовлетворительно» за вышеуказанные работы;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- 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оценка «3» ставится, если средний балл составляет от 2,55 до 3,64 при условии выполнения 90% итоговых, контрольных, проверочных, самостоятельных, практических, тестовых работ на оценку, не ниже удовлетворительной; - оценка «2» ставится, если средний балл ниже 2,54 и уровень выполнения 50% и более итоговых, контрольных, проверочных, самостоятельных, практических, тестовых работ на оценку ниже удовлетворительной.</w:t>
      </w:r>
      <w:proofErr w:type="gramEnd"/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четверти, полугодия и с учетом выполнения зачетных работ по предметам 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( 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контрольные, тестовые, зачеты, проверочные, лабораторные, практические работы). Оценка без</w:t>
      </w: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использования правил округления « в пользу ученика» согласовывается</w:t>
      </w: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 заместителем директора по УВР гимназии.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.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Неудовлетворительные итоговые оценки выставляются при согласовании с зам. директора гимназии по УВР и обсуждаются на педагогическом совете.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Музыка, 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ИЗО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технология, физическая культура: Оценки за четверть</w:t>
      </w: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выставляется по среднему баллу по правилам математического округления (в пользу обучающегося).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5-11 классы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Предметы гуманитарного цикла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выставлении итоговых оценок учитель - предметник учитывает, в первую очередь, оценки, полученные обучающимся, за контрольные, диагностические и проверочные работы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-</w:t>
      </w: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ценка «5» выставляется, если средний балл составляет от 4,65 до 5 при наличии большего количества отличных оценок при отсутствии оценок «удовлетворительно» и «неудовлетворительно» за вышеуказанные работы; - 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оценка «4» выставляется, если средний балл составляет от 3, 65 до 4, 64 при наличии большего количества оценок «5» и «4» при отсутствии неудовлетворительных оценок; - оценка «3» выставляется, если средний балл составляет от 2,55 до 3,64 при наличии большего количества удовлетворительных оценок; - оценка «2» выставляется, если средний балл ниже 2,54 и обучающийся имеет в основном неудовлетворительные оценки.</w:t>
      </w:r>
      <w:proofErr w:type="gramEnd"/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Иностранный язык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выставлении итоговых оценок учитель – предметник руководствуется следующим: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-письменные контрольные, проверочные работы или тесты выполнены в большинстве на оценку, которая согласуется 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итоговой;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результативность устной речи на уроках согласно критериям оценки данного вида речевой деятельности;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оценка «5» выставляется, если средний балл составляет от 4,65 до 5</w:t>
      </w: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наличии большего количества отличных оценок при отсутствии оценок «удовлетворительно» и «неудовлетворительно» за вышеуказанные работы; - оценка «4» выставляется, если средний балл составляет от 3, 65 до 4, 64 при наличии большего количества оценок «5» и «4»при отсутствии неудовлетворительных оценок;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- оценка «3» выставляется, если 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средний балл составляет от 2,55 до 3,64 при наличии большего количества удовлетворительных оценок; - оценка «2» выставляется, если средний балл ниже 2, 54 и обучающийся имеет в основном неудовлетворительные оценки.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Если обучающийся отлично владеет устной речью, но тесты или контрольные работы пишет на «хорошо», то учитель-предметник имеет право поставить «отлично» в качестве итоговой оценки.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четверти, полугодия и с учетом выполнения зачетных работ по предметам 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( 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контрольные, тестовые, зачеты, проверочные, лабораторные, практические работы). Оценка без использования правил округления « в пользу ученика» согласовывается</w:t>
      </w: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 заместителем директора по УВР гимназии.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Предметы </w:t>
      </w:r>
      <w:proofErr w:type="spellStart"/>
      <w:proofErr w:type="gramStart"/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естественно-научного</w:t>
      </w:r>
      <w:proofErr w:type="spellEnd"/>
      <w:proofErr w:type="gramEnd"/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цикла – математика, алгебра, геометрия: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оценка «5» ставится, если средний балл составляет от 4,65 до 5 при условии выполнения 50% и более итоговых, контрольных, проверочных, самостоятельных, практических, тестовых работ на</w:t>
      </w: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 «хорошо» и «отлично» и при отсутствии оценок «удовлетворительно» и «неудовлетворительно» за вышеуказанные работы;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- оценка «4» ставится, если средний балл составляет от 3,65 до 4,64 при условии выполнения 50% и более итоговых, контрольных, проверочных, самостоятельных, практических, тестовых работ, при отсутствии оценок «неудовлетворительно» за вышеуказанные работы; - 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оценка «3» ставится, если средний балл составляет от 2,55 до 3,64 при условии выполнения 50% и более итоговых, контрольных, проверочных, самостоятельных, практических, тестовых работ на оценку, не ниже удовлетворительной; - оценка «2» ставится, если средний балл ниже 2,54 и уровень выполнения 50% и более итоговых, контрольных, проверочных, самостоятельных, практических, тестовых работ на оценку ниже удовлетворительной.</w:t>
      </w:r>
      <w:proofErr w:type="gramEnd"/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четверти, полугодия и с учетом выполнения зачетных работ по предметам 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( 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контрольные, тестовые, зачеты, проверочные, лабораторные, практические работы). Оценка без использования правил округления « в пользу ученика» согласовывается</w:t>
      </w: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 заместителем директора по УВР гимназии.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Предметы </w:t>
      </w:r>
      <w:proofErr w:type="spellStart"/>
      <w:proofErr w:type="gramStart"/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естественно-научного</w:t>
      </w:r>
      <w:proofErr w:type="spellEnd"/>
      <w:proofErr w:type="gramEnd"/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цикла – информатика и ИКТ, физика, химия, география, биология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: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оценка «5» выставляется, если средний балл составляет от 4,65 до 5 при наличии большего количества отличных оценок при отсутствии оценок «удовлетворительно» и «неудовлетворительно» за вышеуказанные работы; - оценка «4» выставляется, если средний балл составляет от 3,65 до 4,64 при наличии большего количества оценок «5» и «4»при отсутствии неудовлетворительных оценок; - оценка «3» выставляется, если средний балл составляет от 2,55 до 3,64 при наличии большего количества удовлетворительных оценок; - оценка «2» выставляется, если средний балл ниже 2,54 и обучающийся имеет в основном неудовлетворительные оценки.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учителем закреплено окончательное решение выставления итоговой оценки с учетом учебной деятельности и прилежания обучающегося в течение четверти, 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полугодия и с учетом выполнения зачетных работ по предметам </w:t>
      </w:r>
      <w:proofErr w:type="gramStart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( </w:t>
      </w:r>
      <w:proofErr w:type="gramEnd"/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контрольные, тестовые, зачеты, проверочные, лабораторные, практические работы). Оценка без использования правил округления « в пользу ученика» согласовывается</w:t>
      </w: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 заместителем директора по УВР гимназии.</w:t>
      </w:r>
    </w:p>
    <w:p w:rsidR="004C2AEC" w:rsidRPr="004C2AEC" w:rsidRDefault="004C2AEC" w:rsidP="004C2AEC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C2AE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М</w:t>
      </w:r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узыка, </w:t>
      </w:r>
      <w:proofErr w:type="gramStart"/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ИЗО</w:t>
      </w:r>
      <w:proofErr w:type="gramEnd"/>
      <w:r w:rsidRPr="004C2A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, технология, физическая культура, ОБЖ, ОДНКР, ОРКСЭ родные языки:</w:t>
      </w:r>
    </w:p>
    <w:p w:rsidR="0028611F" w:rsidRPr="00D80346" w:rsidRDefault="004C2AEC" w:rsidP="004C2AEC">
      <w:pPr>
        <w:spacing w:before="30" w:after="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C2A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Оценки за четверть (полугодие) выставляется по среднему баллу по правилам математического округления (в пользу обучающегося). Неудовлетворительные итоговые оценки выставляются при согласовании с зам. директора гимназии по УВР и обсуждаются на педагогическом совете гимназии</w:t>
      </w:r>
      <w:proofErr w:type="gramStart"/>
      <w:r w:rsidR="00D80346"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proofErr w:type="gramEnd"/>
      <w:r w:rsidR="00D80346"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8034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80346"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 возникновения, изменения и прекращения образовательных отношений с экстернами устанавливается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представителями).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, установленных приказом о зачислении экстерна.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28611F" w:rsidRPr="00D80346" w:rsidRDefault="00D8034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28611F" w:rsidRPr="00D80346" w:rsidRDefault="00D8034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ООП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по соответствующим учебному предмету, курсу, дисциплине (модулю) не более двух раз в сроки, определяемые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промежуточной аттестации во второй раз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7.6. Протоколы комиссии с результатами ликвидации академической задолженности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7.7. Положительные результаты ликвидации академической задолженности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28611F" w:rsidRPr="00D80346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11F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Pr="00D80346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11F" w:rsidRPr="00D80346" w:rsidRDefault="00D8034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 промежуточной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№ 3</w:t>
      </w:r>
    </w:p>
    <w:p w:rsidR="0028611F" w:rsidRPr="00D80346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28611F" w:rsidRPr="00D80346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4"/>
        <w:gridCol w:w="3840"/>
        <w:gridCol w:w="1853"/>
      </w:tblGrid>
      <w:tr w:rsidR="0028611F" w:rsidRPr="004C2AEC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Pr="00D80346" w:rsidRDefault="00D80346" w:rsidP="004C2A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C2A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05.01.2012 г.р.</w:t>
            </w:r>
          </w:p>
        </w:tc>
      </w:tr>
      <w:tr w:rsidR="002861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19.01.2023 по 09.02.2023 прошел(а) промежуточную</w:t>
            </w:r>
          </w:p>
        </w:tc>
      </w:tr>
      <w:tr w:rsidR="0028611F" w:rsidRPr="00711CAB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Pr="00D80346" w:rsidRDefault="00D80346" w:rsidP="004C2AEC">
            <w:pPr>
              <w:rPr>
                <w:lang w:val="ru-RU"/>
              </w:rPr>
            </w:pP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 за 2 триместр 5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МБОУ </w:t>
            </w:r>
            <w:r w:rsidR="004C2A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«</w:t>
            </w:r>
          </w:p>
        </w:tc>
      </w:tr>
    </w:tbl>
    <w:p w:rsidR="0028611F" w:rsidRPr="00D80346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"/>
        <w:gridCol w:w="3654"/>
        <w:gridCol w:w="4034"/>
        <w:gridCol w:w="1015"/>
      </w:tblGrid>
      <w:tr w:rsidR="00286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Pr="00D80346" w:rsidRDefault="00D80346">
            <w:pPr>
              <w:rPr>
                <w:lang w:val="ru-RU"/>
              </w:rPr>
            </w:pP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286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286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Pr="00D80346" w:rsidRDefault="00D803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286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286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2861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2861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3"/>
      </w:tblGrid>
      <w:tr w:rsidR="0028611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28611F" w:rsidRDefault="0028611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91"/>
        <w:gridCol w:w="156"/>
        <w:gridCol w:w="156"/>
        <w:gridCol w:w="156"/>
        <w:gridCol w:w="156"/>
      </w:tblGrid>
      <w:tr w:rsidR="002861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 w:rsidP="004C2A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2861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28611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2861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Pr="004C2AEC" w:rsidRDefault="0028611F">
            <w:pPr>
              <w:rPr>
                <w:lang w:val="ru-RU"/>
              </w:rPr>
            </w:pPr>
          </w:p>
        </w:tc>
      </w:tr>
    </w:tbl>
    <w:p w:rsidR="003A59F7" w:rsidRDefault="003A59F7"/>
    <w:sectPr w:rsidR="003A59F7" w:rsidSect="00377AB7">
      <w:pgSz w:w="11907" w:h="1683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34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81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A5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A5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77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A05CE"/>
    <w:rsid w:val="000A203B"/>
    <w:rsid w:val="0028611F"/>
    <w:rsid w:val="002D33B1"/>
    <w:rsid w:val="002D3591"/>
    <w:rsid w:val="00306ADB"/>
    <w:rsid w:val="003514A0"/>
    <w:rsid w:val="00375841"/>
    <w:rsid w:val="00377AB7"/>
    <w:rsid w:val="003A59F7"/>
    <w:rsid w:val="004C2AEC"/>
    <w:rsid w:val="004F7E17"/>
    <w:rsid w:val="005A05CE"/>
    <w:rsid w:val="005D1144"/>
    <w:rsid w:val="00653AF6"/>
    <w:rsid w:val="00711CAB"/>
    <w:rsid w:val="00AA52F5"/>
    <w:rsid w:val="00B73A5A"/>
    <w:rsid w:val="00C54356"/>
    <w:rsid w:val="00D80346"/>
    <w:rsid w:val="00E438A1"/>
    <w:rsid w:val="00EF032A"/>
    <w:rsid w:val="00F01E19"/>
    <w:rsid w:val="00FC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1C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нина нина</cp:lastModifiedBy>
  <cp:revision>8</cp:revision>
  <cp:lastPrinted>2023-10-13T06:01:00Z</cp:lastPrinted>
  <dcterms:created xsi:type="dcterms:W3CDTF">2011-11-02T04:15:00Z</dcterms:created>
  <dcterms:modified xsi:type="dcterms:W3CDTF">2023-10-13T06:28:00Z</dcterms:modified>
</cp:coreProperties>
</file>