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C9" w:rsidRPr="000E1EC8" w:rsidRDefault="00AB6EC9" w:rsidP="00AB6EC9">
      <w:pPr>
        <w:ind w:left="20"/>
        <w:rPr>
          <w:rFonts w:ascii="Times New Roman" w:hAnsi="Times New Roman" w:cs="Times New Roman"/>
          <w:color w:val="auto"/>
          <w:sz w:val="22"/>
          <w:szCs w:val="22"/>
        </w:rPr>
      </w:pPr>
      <w:r w:rsidRPr="000E1EC8">
        <w:rPr>
          <w:rStyle w:val="3"/>
          <w:rFonts w:ascii="Times New Roman" w:eastAsia="Courier New" w:hAnsi="Times New Roman" w:cs="Times New Roman"/>
          <w:color w:val="auto"/>
        </w:rPr>
        <w:t>УТВЕРЖДАЮ</w:t>
      </w:r>
    </w:p>
    <w:p w:rsidR="00AB6EC9" w:rsidRPr="000E1EC8" w:rsidRDefault="00AB6EC9" w:rsidP="00AB6EC9">
      <w:pPr>
        <w:spacing w:line="226" w:lineRule="exact"/>
        <w:ind w:left="20"/>
        <w:rPr>
          <w:rFonts w:ascii="Times New Roman" w:hAnsi="Times New Roman" w:cs="Times New Roman"/>
          <w:color w:val="auto"/>
          <w:sz w:val="22"/>
          <w:szCs w:val="22"/>
        </w:rPr>
      </w:pPr>
      <w:r w:rsidRPr="000E1EC8">
        <w:rPr>
          <w:rStyle w:val="2"/>
          <w:rFonts w:eastAsia="Courier New"/>
          <w:color w:val="auto"/>
          <w:sz w:val="22"/>
          <w:szCs w:val="22"/>
        </w:rPr>
        <w:t xml:space="preserve">Директор </w:t>
      </w:r>
    </w:p>
    <w:p w:rsidR="00AB6EC9" w:rsidRPr="000E1EC8" w:rsidRDefault="00AB6EC9" w:rsidP="00AB6EC9">
      <w:pPr>
        <w:ind w:left="20"/>
        <w:rPr>
          <w:rFonts w:ascii="Times New Roman" w:hAnsi="Times New Roman" w:cs="Times New Roman"/>
          <w:color w:val="auto"/>
          <w:sz w:val="22"/>
          <w:szCs w:val="22"/>
        </w:rPr>
        <w:sectPr w:rsidR="00AB6EC9" w:rsidRPr="000E1EC8" w:rsidSect="00AB6EC9">
          <w:footerReference w:type="default" r:id="rId7"/>
          <w:pgSz w:w="11909" w:h="16838"/>
          <w:pgMar w:top="1805" w:right="1136" w:bottom="1810" w:left="7174" w:header="0" w:footer="3" w:gutter="0"/>
          <w:cols w:space="720"/>
          <w:noEndnote/>
          <w:titlePg/>
          <w:docGrid w:linePitch="360"/>
        </w:sectPr>
      </w:pPr>
      <w:r w:rsidRPr="000E1EC8">
        <w:rPr>
          <w:rStyle w:val="2"/>
          <w:rFonts w:eastAsia="Courier New"/>
          <w:color w:val="auto"/>
          <w:sz w:val="22"/>
          <w:szCs w:val="22"/>
          <w:u w:val="single"/>
        </w:rPr>
        <w:t xml:space="preserve">                       </w:t>
      </w:r>
      <w:r w:rsidRPr="000E1EC8">
        <w:rPr>
          <w:rStyle w:val="2"/>
          <w:rFonts w:eastAsia="Courier New"/>
          <w:color w:val="auto"/>
          <w:sz w:val="22"/>
          <w:szCs w:val="22"/>
        </w:rPr>
        <w:t xml:space="preserve"> </w:t>
      </w:r>
      <w:r w:rsidR="008416AA" w:rsidRPr="000E1EC8">
        <w:rPr>
          <w:rStyle w:val="2"/>
          <w:rFonts w:eastAsia="Courier New"/>
          <w:color w:val="auto"/>
          <w:sz w:val="22"/>
          <w:szCs w:val="22"/>
        </w:rPr>
        <w:t>М.С. Магомедов</w:t>
      </w:r>
      <w:r w:rsidRPr="000E1EC8">
        <w:rPr>
          <w:rStyle w:val="2"/>
          <w:rFonts w:eastAsia="Courier New"/>
          <w:color w:val="auto"/>
          <w:sz w:val="22"/>
          <w:szCs w:val="22"/>
        </w:rPr>
        <w:t xml:space="preserve">                     Приказ от «</w:t>
      </w:r>
      <w:r w:rsidR="00EC1702">
        <w:rPr>
          <w:rStyle w:val="2"/>
          <w:rFonts w:eastAsia="Courier New"/>
          <w:color w:val="auto"/>
          <w:sz w:val="22"/>
          <w:szCs w:val="22"/>
        </w:rPr>
        <w:t>10</w:t>
      </w:r>
      <w:r w:rsidRPr="000E1EC8">
        <w:rPr>
          <w:rStyle w:val="2"/>
          <w:rFonts w:eastAsia="Courier New"/>
          <w:color w:val="auto"/>
          <w:sz w:val="22"/>
          <w:szCs w:val="22"/>
        </w:rPr>
        <w:t xml:space="preserve">» </w:t>
      </w:r>
      <w:r w:rsidR="00EC1702">
        <w:rPr>
          <w:rStyle w:val="2"/>
          <w:rFonts w:eastAsia="Courier New"/>
          <w:color w:val="auto"/>
          <w:sz w:val="22"/>
          <w:szCs w:val="22"/>
        </w:rPr>
        <w:t>августа</w:t>
      </w:r>
      <w:r w:rsidRPr="000E1EC8">
        <w:rPr>
          <w:rStyle w:val="2"/>
          <w:rFonts w:eastAsia="Courier New"/>
          <w:color w:val="auto"/>
          <w:sz w:val="22"/>
          <w:szCs w:val="22"/>
        </w:rPr>
        <w:t xml:space="preserve"> 20</w:t>
      </w:r>
      <w:r w:rsidR="008416AA" w:rsidRPr="000E1EC8">
        <w:rPr>
          <w:rStyle w:val="2"/>
          <w:rFonts w:eastAsia="Courier New"/>
          <w:color w:val="auto"/>
          <w:sz w:val="22"/>
          <w:szCs w:val="22"/>
        </w:rPr>
        <w:t>2</w:t>
      </w:r>
      <w:r w:rsidR="00EC1702">
        <w:rPr>
          <w:rStyle w:val="2"/>
          <w:rFonts w:eastAsia="Courier New"/>
          <w:color w:val="auto"/>
          <w:sz w:val="22"/>
          <w:szCs w:val="22"/>
        </w:rPr>
        <w:t>3</w:t>
      </w:r>
      <w:r w:rsidRPr="000E1EC8">
        <w:rPr>
          <w:rStyle w:val="2"/>
          <w:rFonts w:eastAsia="Courier New"/>
          <w:color w:val="auto"/>
          <w:sz w:val="22"/>
          <w:szCs w:val="22"/>
        </w:rPr>
        <w:t xml:space="preserve"> </w:t>
      </w:r>
      <w:r w:rsidR="00E22FAB" w:rsidRPr="000E1EC8">
        <w:rPr>
          <w:rStyle w:val="2"/>
          <w:rFonts w:eastAsia="Courier New"/>
          <w:color w:val="auto"/>
          <w:sz w:val="22"/>
          <w:szCs w:val="22"/>
        </w:rPr>
        <w:t xml:space="preserve"> </w:t>
      </w:r>
      <w:r w:rsidRPr="000E1EC8">
        <w:rPr>
          <w:rStyle w:val="2"/>
          <w:rFonts w:eastAsia="Courier New"/>
          <w:color w:val="auto"/>
          <w:sz w:val="22"/>
          <w:szCs w:val="22"/>
        </w:rPr>
        <w:t>№-------</w:t>
      </w:r>
    </w:p>
    <w:p w:rsidR="00AB6EC9" w:rsidRPr="008416AA" w:rsidRDefault="00AB6EC9" w:rsidP="00AB6EC9">
      <w:pPr>
        <w:spacing w:line="240" w:lineRule="exact"/>
        <w:rPr>
          <w:color w:val="auto"/>
          <w:sz w:val="19"/>
          <w:szCs w:val="19"/>
        </w:rPr>
      </w:pPr>
    </w:p>
    <w:p w:rsidR="00AB6EC9" w:rsidRDefault="00AB6EC9" w:rsidP="00AB6EC9">
      <w:pPr>
        <w:spacing w:line="240" w:lineRule="exact"/>
        <w:rPr>
          <w:sz w:val="19"/>
          <w:szCs w:val="19"/>
        </w:rPr>
      </w:pPr>
    </w:p>
    <w:p w:rsidR="00AB6EC9" w:rsidRDefault="00AB6EC9" w:rsidP="00AB6EC9">
      <w:pPr>
        <w:spacing w:line="240" w:lineRule="exact"/>
        <w:rPr>
          <w:sz w:val="19"/>
          <w:szCs w:val="19"/>
        </w:rPr>
      </w:pPr>
    </w:p>
    <w:p w:rsidR="00AB6EC9" w:rsidRDefault="00AB6EC9" w:rsidP="00AB6EC9">
      <w:pPr>
        <w:spacing w:line="240" w:lineRule="exact"/>
        <w:rPr>
          <w:sz w:val="19"/>
          <w:szCs w:val="19"/>
        </w:rPr>
      </w:pPr>
    </w:p>
    <w:p w:rsidR="00AB6EC9" w:rsidRDefault="00AB6EC9" w:rsidP="00AB6EC9">
      <w:pPr>
        <w:spacing w:line="240" w:lineRule="exact"/>
        <w:rPr>
          <w:sz w:val="19"/>
          <w:szCs w:val="19"/>
        </w:rPr>
      </w:pPr>
    </w:p>
    <w:p w:rsidR="00AB6EC9" w:rsidRDefault="00AB6EC9" w:rsidP="00AB6EC9">
      <w:pPr>
        <w:spacing w:line="240" w:lineRule="exact"/>
        <w:rPr>
          <w:sz w:val="19"/>
          <w:szCs w:val="19"/>
        </w:rPr>
      </w:pPr>
    </w:p>
    <w:p w:rsidR="00AB6EC9" w:rsidRDefault="00AB6EC9" w:rsidP="00AB6EC9">
      <w:pPr>
        <w:spacing w:line="240" w:lineRule="exact"/>
        <w:rPr>
          <w:sz w:val="19"/>
          <w:szCs w:val="19"/>
        </w:rPr>
      </w:pPr>
    </w:p>
    <w:p w:rsidR="00AB6EC9" w:rsidRDefault="00AB6EC9" w:rsidP="00AB6EC9">
      <w:pPr>
        <w:spacing w:line="240" w:lineRule="exact"/>
        <w:rPr>
          <w:sz w:val="19"/>
          <w:szCs w:val="19"/>
        </w:rPr>
      </w:pPr>
    </w:p>
    <w:p w:rsidR="00AB6EC9" w:rsidRDefault="00AB6EC9" w:rsidP="00AB6EC9">
      <w:pPr>
        <w:spacing w:before="81" w:after="81" w:line="240" w:lineRule="exact"/>
        <w:rPr>
          <w:sz w:val="19"/>
          <w:szCs w:val="19"/>
        </w:rPr>
      </w:pPr>
    </w:p>
    <w:p w:rsidR="00AB6EC9" w:rsidRDefault="00AB6EC9" w:rsidP="00AB6EC9">
      <w:pPr>
        <w:rPr>
          <w:sz w:val="2"/>
          <w:szCs w:val="2"/>
        </w:rPr>
        <w:sectPr w:rsidR="00AB6EC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B6EC9" w:rsidRDefault="00AB6EC9" w:rsidP="00E22FAB">
      <w:pPr>
        <w:pStyle w:val="40"/>
        <w:shd w:val="clear" w:color="auto" w:fill="auto"/>
        <w:spacing w:after="0" w:line="360" w:lineRule="auto"/>
      </w:pPr>
      <w:r>
        <w:rPr>
          <w:color w:val="000000"/>
        </w:rPr>
        <w:lastRenderedPageBreak/>
        <w:t>Положение</w:t>
      </w:r>
    </w:p>
    <w:p w:rsidR="00E22FAB" w:rsidRPr="00E22FAB" w:rsidRDefault="00E22FAB" w:rsidP="00E22FA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2"/>
        </w:rPr>
      </w:pPr>
      <w:r w:rsidRPr="00E22FAB">
        <w:rPr>
          <w:rFonts w:ascii="Times New Roman" w:eastAsia="Times New Roman" w:hAnsi="Times New Roman" w:cs="Times New Roman"/>
          <w:sz w:val="28"/>
          <w:szCs w:val="22"/>
        </w:rPr>
        <w:t xml:space="preserve">о Поступлении и расходовании доходов, полученных от оказания </w:t>
      </w:r>
    </w:p>
    <w:p w:rsidR="00E22FAB" w:rsidRPr="00E22FAB" w:rsidRDefault="00E22FAB" w:rsidP="00E22FA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2"/>
        </w:rPr>
      </w:pPr>
      <w:r w:rsidRPr="00E22FAB">
        <w:rPr>
          <w:rFonts w:ascii="Times New Roman" w:eastAsia="Times New Roman" w:hAnsi="Times New Roman" w:cs="Times New Roman"/>
          <w:sz w:val="28"/>
          <w:szCs w:val="22"/>
        </w:rPr>
        <w:t>платных дополнительных образовательных услуг</w:t>
      </w:r>
    </w:p>
    <w:p w:rsidR="00E22FAB" w:rsidRPr="00E22FAB" w:rsidRDefault="00E22FAB" w:rsidP="00E22FAB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8"/>
          <w:szCs w:val="22"/>
        </w:rPr>
      </w:pPr>
      <w:r w:rsidRPr="00E22FAB">
        <w:rPr>
          <w:rFonts w:ascii="Times New Roman" w:eastAsia="Times New Roman" w:hAnsi="Times New Roman" w:cs="Times New Roman"/>
          <w:sz w:val="28"/>
          <w:szCs w:val="22"/>
        </w:rPr>
        <w:t>(новая редакция)</w:t>
      </w:r>
    </w:p>
    <w:p w:rsidR="00AB6EC9" w:rsidRDefault="00E207D8" w:rsidP="00AB6EC9">
      <w:pPr>
        <w:pStyle w:val="40"/>
        <w:shd w:val="clear" w:color="auto" w:fill="auto"/>
        <w:spacing w:after="4153" w:line="322" w:lineRule="exact"/>
      </w:pPr>
      <w:r>
        <w:rPr>
          <w:color w:val="000000"/>
        </w:rPr>
        <w:t>Муниципального</w:t>
      </w:r>
      <w:r w:rsidR="00AB6EC9">
        <w:rPr>
          <w:color w:val="000000"/>
        </w:rPr>
        <w:t xml:space="preserve"> бюджетного общеобразовательного учреждения </w:t>
      </w:r>
      <w:r>
        <w:rPr>
          <w:color w:val="000000"/>
        </w:rPr>
        <w:t xml:space="preserve">             «</w:t>
      </w:r>
      <w:r w:rsidR="008416AA">
        <w:rPr>
          <w:color w:val="000000"/>
        </w:rPr>
        <w:t>Каспийская гимназия</w:t>
      </w:r>
      <w:r>
        <w:rPr>
          <w:color w:val="000000"/>
        </w:rPr>
        <w:t>»</w:t>
      </w:r>
      <w:r w:rsidR="00AB6EC9">
        <w:rPr>
          <w:color w:val="000000"/>
        </w:rPr>
        <w:t xml:space="preserve"> </w:t>
      </w:r>
      <w:r>
        <w:rPr>
          <w:color w:val="000000"/>
        </w:rPr>
        <w:t xml:space="preserve"> г.Каспийска </w:t>
      </w:r>
    </w:p>
    <w:p w:rsidR="00AB6EC9" w:rsidRDefault="00E207D8" w:rsidP="00AB6EC9">
      <w:pPr>
        <w:pStyle w:val="50"/>
        <w:shd w:val="clear" w:color="auto" w:fill="auto"/>
        <w:spacing w:before="0" w:after="0" w:line="230" w:lineRule="exact"/>
      </w:pPr>
      <w:r>
        <w:rPr>
          <w:color w:val="000000"/>
        </w:rPr>
        <w:t>Каспийск</w:t>
      </w:r>
    </w:p>
    <w:p w:rsidR="00AB6EC9" w:rsidRDefault="00AB6EC9" w:rsidP="00AB6EC9">
      <w:pPr>
        <w:pStyle w:val="50"/>
        <w:shd w:val="clear" w:color="auto" w:fill="auto"/>
        <w:spacing w:before="0" w:after="0" w:line="230" w:lineRule="exact"/>
      </w:pPr>
      <w:r>
        <w:rPr>
          <w:color w:val="000000"/>
        </w:rPr>
        <w:t>20</w:t>
      </w:r>
      <w:r w:rsidR="008416AA">
        <w:rPr>
          <w:color w:val="000000"/>
        </w:rPr>
        <w:t>2</w:t>
      </w:r>
      <w:r w:rsidR="00EC1702">
        <w:rPr>
          <w:color w:val="000000"/>
        </w:rPr>
        <w:t>3</w:t>
      </w:r>
      <w:r>
        <w:br w:type="page"/>
      </w:r>
    </w:p>
    <w:p w:rsidR="00E22FAB" w:rsidRPr="00E22FAB" w:rsidRDefault="00E22FAB" w:rsidP="00E22FAB">
      <w:pPr>
        <w:pStyle w:val="a5"/>
        <w:numPr>
          <w:ilvl w:val="0"/>
          <w:numId w:val="8"/>
        </w:numPr>
        <w:spacing w:after="240" w:line="274" w:lineRule="exact"/>
        <w:ind w:right="460"/>
        <w:jc w:val="center"/>
        <w:rPr>
          <w:rFonts w:ascii="Times New Roman" w:eastAsia="Times New Roman" w:hAnsi="Times New Roman" w:cs="Times New Roman"/>
          <w:b/>
          <w:szCs w:val="22"/>
        </w:rPr>
      </w:pPr>
      <w:r w:rsidRPr="00E22FAB">
        <w:rPr>
          <w:rFonts w:ascii="Times New Roman" w:eastAsia="Times New Roman" w:hAnsi="Times New Roman" w:cs="Times New Roman"/>
          <w:b/>
          <w:szCs w:val="22"/>
        </w:rPr>
        <w:lastRenderedPageBreak/>
        <w:t xml:space="preserve">Порядок поступления и расходования средств получения </w:t>
      </w:r>
    </w:p>
    <w:p w:rsidR="00E22FAB" w:rsidRPr="00E22FAB" w:rsidRDefault="00E22FAB" w:rsidP="00E22FAB">
      <w:pPr>
        <w:pStyle w:val="a5"/>
        <w:spacing w:after="240" w:line="274" w:lineRule="exact"/>
        <w:ind w:right="460"/>
        <w:jc w:val="center"/>
        <w:rPr>
          <w:rFonts w:ascii="Times New Roman" w:eastAsia="Times New Roman" w:hAnsi="Times New Roman" w:cs="Times New Roman"/>
          <w:b/>
          <w:szCs w:val="22"/>
        </w:rPr>
      </w:pPr>
      <w:r w:rsidRPr="00E22FAB">
        <w:rPr>
          <w:rFonts w:ascii="Times New Roman" w:eastAsia="Times New Roman" w:hAnsi="Times New Roman" w:cs="Times New Roman"/>
          <w:b/>
          <w:szCs w:val="22"/>
        </w:rPr>
        <w:t>от оказания платных образовательных услуг.</w:t>
      </w:r>
    </w:p>
    <w:p w:rsidR="00E22FAB" w:rsidRPr="00E22FAB" w:rsidRDefault="00E22FAB" w:rsidP="00E22FAB">
      <w:pPr>
        <w:numPr>
          <w:ilvl w:val="0"/>
          <w:numId w:val="4"/>
        </w:numPr>
        <w:tabs>
          <w:tab w:val="left" w:pos="447"/>
        </w:tabs>
        <w:spacing w:line="274" w:lineRule="exact"/>
        <w:ind w:right="100"/>
        <w:rPr>
          <w:rFonts w:ascii="Times New Roman" w:eastAsia="Times New Roman" w:hAnsi="Times New Roman" w:cs="Times New Roman"/>
          <w:szCs w:val="22"/>
        </w:rPr>
      </w:pPr>
      <w:r w:rsidRPr="00E22FAB">
        <w:rPr>
          <w:rFonts w:ascii="Times New Roman" w:eastAsia="Times New Roman" w:hAnsi="Times New Roman" w:cs="Times New Roman"/>
          <w:szCs w:val="22"/>
        </w:rPr>
        <w:t xml:space="preserve">Средства, поступившие в учреждение от оказания платных услуг, поступают на лицевой счет, открытый в </w:t>
      </w:r>
      <w:r w:rsidRPr="008416AA">
        <w:rPr>
          <w:rFonts w:ascii="Times New Roman" w:eastAsia="Times New Roman" w:hAnsi="Times New Roman" w:cs="Times New Roman"/>
          <w:color w:val="auto"/>
          <w:szCs w:val="22"/>
        </w:rPr>
        <w:t>Управлении Казначейства Комитета Финансов</w:t>
      </w:r>
      <w:r w:rsidRPr="00E22FAB">
        <w:rPr>
          <w:rFonts w:ascii="Times New Roman" w:eastAsia="Times New Roman" w:hAnsi="Times New Roman" w:cs="Times New Roman"/>
          <w:color w:val="FF0000"/>
          <w:szCs w:val="22"/>
        </w:rPr>
        <w:t xml:space="preserve"> </w:t>
      </w:r>
      <w:r w:rsidRPr="00E22FAB">
        <w:rPr>
          <w:rFonts w:ascii="Times New Roman" w:eastAsia="Times New Roman" w:hAnsi="Times New Roman" w:cs="Times New Roman"/>
          <w:szCs w:val="22"/>
        </w:rPr>
        <w:t>по учету средств.</w:t>
      </w:r>
    </w:p>
    <w:p w:rsidR="00E22FAB" w:rsidRPr="00E22FAB" w:rsidRDefault="00E22FAB" w:rsidP="00E22FAB">
      <w:pPr>
        <w:numPr>
          <w:ilvl w:val="0"/>
          <w:numId w:val="4"/>
        </w:numPr>
        <w:tabs>
          <w:tab w:val="left" w:pos="510"/>
        </w:tabs>
        <w:spacing w:line="274" w:lineRule="exact"/>
        <w:ind w:right="100"/>
        <w:rPr>
          <w:rFonts w:ascii="Times New Roman" w:eastAsia="Times New Roman" w:hAnsi="Times New Roman" w:cs="Times New Roman"/>
          <w:szCs w:val="22"/>
        </w:rPr>
      </w:pPr>
      <w:r w:rsidRPr="00E22FAB">
        <w:rPr>
          <w:rFonts w:ascii="Times New Roman" w:eastAsia="Times New Roman" w:hAnsi="Times New Roman" w:cs="Times New Roman"/>
          <w:szCs w:val="22"/>
        </w:rPr>
        <w:t>Оплата за предоставляемые платные образовательные услуги производится ежемесячно (может производиться за квартал, полугодие). Заказчик оплачивает услуги по квитанциям через отделение Сберегательного Банка Российской Федерации не позднее 10 числа текущего месяца.</w:t>
      </w:r>
    </w:p>
    <w:p w:rsidR="00E22FAB" w:rsidRPr="00E22FAB" w:rsidRDefault="00E22FAB" w:rsidP="00E22FAB">
      <w:pPr>
        <w:numPr>
          <w:ilvl w:val="0"/>
          <w:numId w:val="4"/>
        </w:numPr>
        <w:tabs>
          <w:tab w:val="left" w:pos="510"/>
        </w:tabs>
        <w:spacing w:line="274" w:lineRule="exact"/>
        <w:ind w:right="100"/>
        <w:rPr>
          <w:rFonts w:ascii="Times New Roman" w:eastAsia="Times New Roman" w:hAnsi="Times New Roman" w:cs="Times New Roman"/>
          <w:szCs w:val="22"/>
        </w:rPr>
      </w:pPr>
      <w:r w:rsidRPr="00E22FAB">
        <w:rPr>
          <w:rFonts w:ascii="Times New Roman" w:eastAsia="Times New Roman" w:hAnsi="Times New Roman" w:cs="Times New Roman"/>
          <w:szCs w:val="22"/>
        </w:rPr>
        <w:t>Стоимость оказываемых исполнителем платных дополнительных образовательных услуг определяется по соглашению между Исполнителем и Заказчиком на основании рыночной стоимости аналогичного вида услуг на момент выполнения расчета с учетом наличия платежеспособного спроса на каждый вид услуг, а также стоимости дополнительных расходов, связанных с оказанием услуг.</w:t>
      </w:r>
    </w:p>
    <w:p w:rsidR="00E22FAB" w:rsidRPr="00E22FAB" w:rsidRDefault="00E22FAB" w:rsidP="00E22FAB">
      <w:pPr>
        <w:numPr>
          <w:ilvl w:val="0"/>
          <w:numId w:val="4"/>
        </w:numPr>
        <w:tabs>
          <w:tab w:val="left" w:pos="567"/>
        </w:tabs>
        <w:spacing w:line="274" w:lineRule="exact"/>
        <w:rPr>
          <w:rFonts w:ascii="Times New Roman" w:eastAsia="Times New Roman" w:hAnsi="Times New Roman" w:cs="Times New Roman"/>
          <w:szCs w:val="22"/>
        </w:rPr>
      </w:pPr>
      <w:r w:rsidRPr="00E22FAB">
        <w:rPr>
          <w:rFonts w:ascii="Times New Roman" w:eastAsia="Times New Roman" w:hAnsi="Times New Roman" w:cs="Times New Roman"/>
          <w:szCs w:val="22"/>
        </w:rPr>
        <w:t>Стоимость платных услуг включает в себя:</w:t>
      </w:r>
    </w:p>
    <w:p w:rsidR="00E22FAB" w:rsidRPr="00E22FAB" w:rsidRDefault="00E22FAB" w:rsidP="00E22FAB">
      <w:pPr>
        <w:numPr>
          <w:ilvl w:val="0"/>
          <w:numId w:val="5"/>
        </w:numPr>
        <w:tabs>
          <w:tab w:val="left" w:pos="693"/>
        </w:tabs>
        <w:spacing w:line="283" w:lineRule="exact"/>
        <w:ind w:left="567"/>
        <w:jc w:val="both"/>
        <w:rPr>
          <w:rFonts w:ascii="Times New Roman" w:eastAsia="Times New Roman" w:hAnsi="Times New Roman" w:cs="Times New Roman"/>
          <w:szCs w:val="22"/>
        </w:rPr>
      </w:pPr>
      <w:r w:rsidRPr="00E22FAB">
        <w:rPr>
          <w:rFonts w:ascii="Times New Roman" w:eastAsia="Times New Roman" w:hAnsi="Times New Roman" w:cs="Times New Roman"/>
          <w:szCs w:val="22"/>
        </w:rPr>
        <w:t>расходы на заработную плату;</w:t>
      </w:r>
    </w:p>
    <w:p w:rsidR="00E22FAB" w:rsidRPr="00E22FAB" w:rsidRDefault="00E22FAB" w:rsidP="00E22FAB">
      <w:pPr>
        <w:numPr>
          <w:ilvl w:val="0"/>
          <w:numId w:val="5"/>
        </w:numPr>
        <w:tabs>
          <w:tab w:val="left" w:pos="698"/>
        </w:tabs>
        <w:spacing w:line="283" w:lineRule="exact"/>
        <w:ind w:left="567"/>
        <w:jc w:val="both"/>
        <w:rPr>
          <w:rFonts w:ascii="Times New Roman" w:eastAsia="Times New Roman" w:hAnsi="Times New Roman" w:cs="Times New Roman"/>
          <w:szCs w:val="22"/>
        </w:rPr>
      </w:pPr>
      <w:r w:rsidRPr="00E22FAB">
        <w:rPr>
          <w:rFonts w:ascii="Times New Roman" w:eastAsia="Times New Roman" w:hAnsi="Times New Roman" w:cs="Times New Roman"/>
          <w:szCs w:val="22"/>
        </w:rPr>
        <w:t>начисления на заработную плату;</w:t>
      </w:r>
    </w:p>
    <w:p w:rsidR="00E22FAB" w:rsidRPr="00E22FAB" w:rsidRDefault="00E22FAB" w:rsidP="00E22FAB">
      <w:pPr>
        <w:numPr>
          <w:ilvl w:val="0"/>
          <w:numId w:val="5"/>
        </w:numPr>
        <w:tabs>
          <w:tab w:val="left" w:pos="702"/>
        </w:tabs>
        <w:spacing w:line="283" w:lineRule="exact"/>
        <w:ind w:left="567" w:right="1280"/>
        <w:rPr>
          <w:rFonts w:ascii="Times New Roman" w:eastAsia="Times New Roman" w:hAnsi="Times New Roman" w:cs="Times New Roman"/>
          <w:szCs w:val="22"/>
        </w:rPr>
      </w:pPr>
      <w:r w:rsidRPr="00E22FAB">
        <w:rPr>
          <w:rFonts w:ascii="Times New Roman" w:eastAsia="Times New Roman" w:hAnsi="Times New Roman" w:cs="Times New Roman"/>
          <w:szCs w:val="22"/>
        </w:rPr>
        <w:t>сумму отчислений на развитие учебно-материальной базы образовательного учреждения;</w:t>
      </w:r>
    </w:p>
    <w:p w:rsidR="00E22FAB" w:rsidRPr="00E22FAB" w:rsidRDefault="00E22FAB" w:rsidP="00E22FAB">
      <w:pPr>
        <w:numPr>
          <w:ilvl w:val="0"/>
          <w:numId w:val="5"/>
        </w:numPr>
        <w:tabs>
          <w:tab w:val="left" w:pos="698"/>
        </w:tabs>
        <w:spacing w:line="278" w:lineRule="exact"/>
        <w:ind w:left="567" w:right="640"/>
        <w:rPr>
          <w:rFonts w:ascii="Times New Roman" w:eastAsia="Times New Roman" w:hAnsi="Times New Roman" w:cs="Times New Roman"/>
          <w:szCs w:val="22"/>
        </w:rPr>
      </w:pPr>
      <w:r w:rsidRPr="00E22FAB">
        <w:rPr>
          <w:rFonts w:ascii="Times New Roman" w:eastAsia="Times New Roman" w:hAnsi="Times New Roman" w:cs="Times New Roman"/>
          <w:szCs w:val="22"/>
        </w:rPr>
        <w:t>сумму, необходимую для оплаты коммунальных услуг, потребленных в процессе оказания дополнительных платных образовательных услуг;</w:t>
      </w:r>
    </w:p>
    <w:p w:rsidR="00E22FAB" w:rsidRPr="00E22FAB" w:rsidRDefault="00E22FAB" w:rsidP="00E22FAB">
      <w:pPr>
        <w:numPr>
          <w:ilvl w:val="0"/>
          <w:numId w:val="5"/>
        </w:numPr>
        <w:tabs>
          <w:tab w:val="left" w:pos="698"/>
        </w:tabs>
        <w:spacing w:after="527" w:line="278" w:lineRule="exact"/>
        <w:ind w:left="567" w:right="640"/>
        <w:rPr>
          <w:rFonts w:ascii="Times New Roman" w:eastAsia="Times New Roman" w:hAnsi="Times New Roman" w:cs="Times New Roman"/>
          <w:szCs w:val="22"/>
        </w:rPr>
      </w:pPr>
      <w:r w:rsidRPr="00E22FAB">
        <w:rPr>
          <w:rFonts w:ascii="Times New Roman" w:eastAsia="Times New Roman" w:hAnsi="Times New Roman" w:cs="Times New Roman"/>
          <w:szCs w:val="22"/>
        </w:rPr>
        <w:t>оплату труда работников, участвующих в оказании дополнительных платных образовательных услуг.</w:t>
      </w:r>
    </w:p>
    <w:p w:rsidR="00E22FAB" w:rsidRPr="00E22FAB" w:rsidRDefault="00E22FAB" w:rsidP="00E22FAB">
      <w:pPr>
        <w:spacing w:after="205" w:line="220" w:lineRule="exact"/>
        <w:ind w:right="460"/>
        <w:jc w:val="center"/>
        <w:rPr>
          <w:rFonts w:ascii="Times New Roman" w:eastAsia="Times New Roman" w:hAnsi="Times New Roman" w:cs="Times New Roman"/>
          <w:b/>
          <w:szCs w:val="22"/>
        </w:rPr>
      </w:pPr>
      <w:r w:rsidRPr="00E22FAB">
        <w:rPr>
          <w:rFonts w:ascii="Times New Roman" w:eastAsia="Times New Roman" w:hAnsi="Times New Roman" w:cs="Times New Roman"/>
          <w:b/>
          <w:szCs w:val="22"/>
        </w:rPr>
        <w:t>2. Расходование средств от платных услуг.</w:t>
      </w:r>
    </w:p>
    <w:p w:rsidR="00E22FAB" w:rsidRPr="00E22FAB" w:rsidRDefault="00E22FAB" w:rsidP="00E22FAB">
      <w:pPr>
        <w:numPr>
          <w:ilvl w:val="0"/>
          <w:numId w:val="6"/>
        </w:numPr>
        <w:tabs>
          <w:tab w:val="left" w:pos="426"/>
        </w:tabs>
        <w:spacing w:line="274" w:lineRule="exact"/>
        <w:jc w:val="both"/>
        <w:rPr>
          <w:rFonts w:ascii="Times New Roman" w:eastAsia="Times New Roman" w:hAnsi="Times New Roman" w:cs="Times New Roman"/>
          <w:szCs w:val="22"/>
        </w:rPr>
      </w:pPr>
      <w:r w:rsidRPr="00E22FAB">
        <w:rPr>
          <w:rFonts w:ascii="Times New Roman" w:eastAsia="Times New Roman" w:hAnsi="Times New Roman" w:cs="Times New Roman"/>
          <w:szCs w:val="22"/>
        </w:rPr>
        <w:t>Доходы от дополнительных платных услуг распределяются следующим образом:</w:t>
      </w:r>
    </w:p>
    <w:p w:rsidR="00E22FAB" w:rsidRPr="00E22FAB" w:rsidRDefault="00E22FAB" w:rsidP="00E22FAB">
      <w:pPr>
        <w:numPr>
          <w:ilvl w:val="1"/>
          <w:numId w:val="6"/>
        </w:numPr>
        <w:tabs>
          <w:tab w:val="left" w:pos="567"/>
        </w:tabs>
        <w:spacing w:line="274" w:lineRule="exact"/>
        <w:jc w:val="both"/>
        <w:rPr>
          <w:rFonts w:ascii="Times New Roman" w:eastAsia="Times New Roman" w:hAnsi="Times New Roman" w:cs="Times New Roman"/>
          <w:szCs w:val="22"/>
        </w:rPr>
      </w:pPr>
      <w:r w:rsidRPr="00E22FAB">
        <w:rPr>
          <w:rFonts w:ascii="Times New Roman" w:eastAsia="Times New Roman" w:hAnsi="Times New Roman" w:cs="Times New Roman"/>
          <w:szCs w:val="22"/>
        </w:rPr>
        <w:t>Фонд оплаты труда (ФОТ) - выплачивается двумя частями и составляет не более 57,9% от дохода:</w:t>
      </w:r>
    </w:p>
    <w:p w:rsidR="00E22FAB" w:rsidRPr="00E22FAB" w:rsidRDefault="00E22FAB" w:rsidP="00E22FAB">
      <w:pPr>
        <w:numPr>
          <w:ilvl w:val="0"/>
          <w:numId w:val="7"/>
        </w:numPr>
        <w:tabs>
          <w:tab w:val="left" w:pos="284"/>
        </w:tabs>
        <w:spacing w:line="274" w:lineRule="exact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я  </w:t>
      </w:r>
      <w:r w:rsidRPr="00E22FAB">
        <w:rPr>
          <w:rFonts w:ascii="Times New Roman" w:eastAsia="Times New Roman" w:hAnsi="Times New Roman" w:cs="Times New Roman"/>
          <w:szCs w:val="22"/>
        </w:rPr>
        <w:t>часть - согласно тарификации по платным услугам (фонд 90) на 20</w:t>
      </w:r>
      <w:r w:rsidR="008416AA">
        <w:rPr>
          <w:rFonts w:ascii="Times New Roman" w:eastAsia="Times New Roman" w:hAnsi="Times New Roman" w:cs="Times New Roman"/>
          <w:szCs w:val="22"/>
        </w:rPr>
        <w:t>22</w:t>
      </w:r>
      <w:r w:rsidRPr="00E22FAB">
        <w:rPr>
          <w:rFonts w:ascii="Times New Roman" w:eastAsia="Times New Roman" w:hAnsi="Times New Roman" w:cs="Times New Roman"/>
          <w:szCs w:val="22"/>
        </w:rPr>
        <w:t>-20</w:t>
      </w:r>
      <w:r w:rsidR="008416AA">
        <w:rPr>
          <w:rFonts w:ascii="Times New Roman" w:eastAsia="Times New Roman" w:hAnsi="Times New Roman" w:cs="Times New Roman"/>
          <w:szCs w:val="22"/>
        </w:rPr>
        <w:t>23</w:t>
      </w:r>
      <w:r w:rsidRPr="00E22FAB">
        <w:rPr>
          <w:rFonts w:ascii="Times New Roman" w:eastAsia="Times New Roman" w:hAnsi="Times New Roman" w:cs="Times New Roman"/>
          <w:szCs w:val="22"/>
        </w:rPr>
        <w:t xml:space="preserve"> учебный год;</w:t>
      </w:r>
    </w:p>
    <w:p w:rsidR="00E22FAB" w:rsidRPr="00E22FAB" w:rsidRDefault="00E22FAB" w:rsidP="00E22FAB">
      <w:pPr>
        <w:numPr>
          <w:ilvl w:val="0"/>
          <w:numId w:val="7"/>
        </w:numPr>
        <w:tabs>
          <w:tab w:val="left" w:pos="284"/>
        </w:tabs>
        <w:spacing w:line="274" w:lineRule="exact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я  </w:t>
      </w:r>
      <w:r w:rsidRPr="00E22FAB">
        <w:rPr>
          <w:rFonts w:ascii="Times New Roman" w:eastAsia="Times New Roman" w:hAnsi="Times New Roman" w:cs="Times New Roman"/>
          <w:szCs w:val="22"/>
        </w:rPr>
        <w:t>часть - по приказу о материальном стимулировании работников, оказывающих платные дополнительные образовательные услуги, устанавливающему конкретные суммы доплат и надбавок ежемесячно.</w:t>
      </w:r>
    </w:p>
    <w:p w:rsidR="00E22FAB" w:rsidRPr="00E22FAB" w:rsidRDefault="00E22FAB" w:rsidP="00E22FAB">
      <w:pPr>
        <w:numPr>
          <w:ilvl w:val="1"/>
          <w:numId w:val="7"/>
        </w:numPr>
        <w:tabs>
          <w:tab w:val="left" w:pos="426"/>
        </w:tabs>
        <w:spacing w:line="274" w:lineRule="exact"/>
        <w:jc w:val="both"/>
        <w:rPr>
          <w:rFonts w:ascii="Times New Roman" w:eastAsia="Times New Roman" w:hAnsi="Times New Roman" w:cs="Times New Roman"/>
          <w:szCs w:val="22"/>
        </w:rPr>
      </w:pPr>
      <w:r w:rsidRPr="00E22FAB">
        <w:rPr>
          <w:rFonts w:ascii="Times New Roman" w:eastAsia="Times New Roman" w:hAnsi="Times New Roman" w:cs="Times New Roman"/>
          <w:szCs w:val="22"/>
        </w:rPr>
        <w:t>Налоговые начисления на ФОТ - составляют - 30% от ФОТ</w:t>
      </w:r>
    </w:p>
    <w:p w:rsidR="00E22FAB" w:rsidRPr="00E22FAB" w:rsidRDefault="00E22FAB" w:rsidP="00E22FAB">
      <w:pPr>
        <w:numPr>
          <w:ilvl w:val="1"/>
          <w:numId w:val="7"/>
        </w:numPr>
        <w:tabs>
          <w:tab w:val="left" w:pos="426"/>
        </w:tabs>
        <w:spacing w:line="274" w:lineRule="exact"/>
        <w:jc w:val="both"/>
        <w:rPr>
          <w:rFonts w:ascii="Times New Roman" w:eastAsia="Times New Roman" w:hAnsi="Times New Roman" w:cs="Times New Roman"/>
          <w:szCs w:val="22"/>
        </w:rPr>
      </w:pPr>
      <w:r w:rsidRPr="00E22FAB">
        <w:rPr>
          <w:rFonts w:ascii="Times New Roman" w:eastAsia="Times New Roman" w:hAnsi="Times New Roman" w:cs="Times New Roman"/>
          <w:szCs w:val="22"/>
        </w:rPr>
        <w:t>Фонд развития образовательного учреждения (ФРОУ) - 20% от дохода, в том числе коммунальные услуги - 1,3% от дохода</w:t>
      </w:r>
    </w:p>
    <w:p w:rsidR="00E22FAB" w:rsidRPr="00E22FAB" w:rsidRDefault="00E22FAB" w:rsidP="00E22FAB">
      <w:pPr>
        <w:tabs>
          <w:tab w:val="left" w:pos="1446"/>
        </w:tabs>
        <w:spacing w:line="274" w:lineRule="exact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   - </w:t>
      </w:r>
      <w:r w:rsidRPr="00E22FAB">
        <w:rPr>
          <w:rFonts w:ascii="Times New Roman" w:eastAsia="Times New Roman" w:hAnsi="Times New Roman" w:cs="Times New Roman"/>
          <w:szCs w:val="22"/>
        </w:rPr>
        <w:t>20% - ремонтные работы,</w:t>
      </w:r>
    </w:p>
    <w:p w:rsidR="00E22FAB" w:rsidRPr="00E22FAB" w:rsidRDefault="00E22FAB" w:rsidP="00E22FAB">
      <w:pPr>
        <w:tabs>
          <w:tab w:val="left" w:pos="1455"/>
        </w:tabs>
        <w:spacing w:line="274" w:lineRule="exact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   - </w:t>
      </w:r>
      <w:r w:rsidRPr="00E22FAB">
        <w:rPr>
          <w:rFonts w:ascii="Times New Roman" w:eastAsia="Times New Roman" w:hAnsi="Times New Roman" w:cs="Times New Roman"/>
          <w:szCs w:val="22"/>
        </w:rPr>
        <w:t>5% - обучение сотрудников,</w:t>
      </w:r>
    </w:p>
    <w:p w:rsidR="00E22FAB" w:rsidRPr="00E22FAB" w:rsidRDefault="00E22FAB" w:rsidP="00E22FAB">
      <w:pPr>
        <w:tabs>
          <w:tab w:val="left" w:pos="1470"/>
        </w:tabs>
        <w:spacing w:line="274" w:lineRule="exact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   - </w:t>
      </w:r>
      <w:r w:rsidRPr="00E22FAB">
        <w:rPr>
          <w:rFonts w:ascii="Times New Roman" w:eastAsia="Times New Roman" w:hAnsi="Times New Roman" w:cs="Times New Roman"/>
          <w:szCs w:val="22"/>
        </w:rPr>
        <w:t>10% - приобретение учебных пособий, мебели,</w:t>
      </w:r>
    </w:p>
    <w:p w:rsidR="00E22FAB" w:rsidRPr="00E22FAB" w:rsidRDefault="00E22FAB" w:rsidP="00E22FAB">
      <w:pPr>
        <w:tabs>
          <w:tab w:val="left" w:pos="1470"/>
        </w:tabs>
        <w:spacing w:line="274" w:lineRule="exact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   - </w:t>
      </w:r>
      <w:r w:rsidRPr="00E22FAB">
        <w:rPr>
          <w:rFonts w:ascii="Times New Roman" w:eastAsia="Times New Roman" w:hAnsi="Times New Roman" w:cs="Times New Roman"/>
          <w:szCs w:val="22"/>
        </w:rPr>
        <w:t>10% - организация мероприятий для учеников и сотрудников</w:t>
      </w:r>
    </w:p>
    <w:p w:rsidR="00E22FAB" w:rsidRPr="00E22FAB" w:rsidRDefault="00E22FAB" w:rsidP="00E22FAB">
      <w:pPr>
        <w:tabs>
          <w:tab w:val="left" w:pos="1450"/>
        </w:tabs>
        <w:spacing w:line="274" w:lineRule="exact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   - </w:t>
      </w:r>
      <w:r w:rsidRPr="00E22FAB">
        <w:rPr>
          <w:rFonts w:ascii="Times New Roman" w:eastAsia="Times New Roman" w:hAnsi="Times New Roman" w:cs="Times New Roman"/>
          <w:szCs w:val="22"/>
        </w:rPr>
        <w:t>30% - приобретение оборудования</w:t>
      </w:r>
    </w:p>
    <w:p w:rsidR="00E22FAB" w:rsidRPr="00E22FAB" w:rsidRDefault="00E22FAB" w:rsidP="00E22FAB">
      <w:pPr>
        <w:tabs>
          <w:tab w:val="left" w:pos="1470"/>
        </w:tabs>
        <w:spacing w:line="274" w:lineRule="exact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   - </w:t>
      </w:r>
      <w:r w:rsidRPr="00E22FAB">
        <w:rPr>
          <w:rFonts w:ascii="Times New Roman" w:eastAsia="Times New Roman" w:hAnsi="Times New Roman" w:cs="Times New Roman"/>
          <w:szCs w:val="22"/>
        </w:rPr>
        <w:t>10% - хозяйственные нужды</w:t>
      </w:r>
    </w:p>
    <w:p w:rsidR="00E22FAB" w:rsidRPr="00E22FAB" w:rsidRDefault="00E22FAB" w:rsidP="00E22FAB">
      <w:pPr>
        <w:tabs>
          <w:tab w:val="left" w:pos="1470"/>
        </w:tabs>
        <w:spacing w:line="274" w:lineRule="exact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   - </w:t>
      </w:r>
      <w:r w:rsidRPr="00E22FAB">
        <w:rPr>
          <w:rFonts w:ascii="Times New Roman" w:eastAsia="Times New Roman" w:hAnsi="Times New Roman" w:cs="Times New Roman"/>
          <w:szCs w:val="22"/>
        </w:rPr>
        <w:t>15% - приобретение канцелярских товаров</w:t>
      </w:r>
    </w:p>
    <w:p w:rsidR="00E22FAB" w:rsidRPr="00E22FAB" w:rsidRDefault="00E22FAB" w:rsidP="00E22FAB">
      <w:pPr>
        <w:numPr>
          <w:ilvl w:val="1"/>
          <w:numId w:val="7"/>
        </w:numPr>
        <w:tabs>
          <w:tab w:val="left" w:pos="426"/>
        </w:tabs>
        <w:spacing w:line="274" w:lineRule="exact"/>
        <w:jc w:val="both"/>
        <w:rPr>
          <w:rFonts w:ascii="Times New Roman" w:eastAsia="Times New Roman" w:hAnsi="Times New Roman" w:cs="Times New Roman"/>
          <w:szCs w:val="22"/>
        </w:rPr>
      </w:pPr>
      <w:r w:rsidRPr="00E22FAB">
        <w:rPr>
          <w:rFonts w:ascii="Times New Roman" w:eastAsia="Times New Roman" w:hAnsi="Times New Roman" w:cs="Times New Roman"/>
          <w:szCs w:val="22"/>
        </w:rPr>
        <w:t>Остаток денежных средств после выплаты ФОТ, налоговых начислений на ФОТ, ФРОУ формируется в Фонд материального стимулирования (ФМС)</w:t>
      </w:r>
    </w:p>
    <w:p w:rsidR="00E22FAB" w:rsidRPr="00E22FAB" w:rsidRDefault="00E22FAB" w:rsidP="00E22FAB">
      <w:pPr>
        <w:numPr>
          <w:ilvl w:val="1"/>
          <w:numId w:val="7"/>
        </w:numPr>
        <w:tabs>
          <w:tab w:val="left" w:pos="426"/>
        </w:tabs>
        <w:spacing w:line="274" w:lineRule="exact"/>
        <w:jc w:val="both"/>
        <w:rPr>
          <w:rFonts w:ascii="Times New Roman" w:eastAsia="Times New Roman" w:hAnsi="Times New Roman" w:cs="Times New Roman"/>
          <w:szCs w:val="22"/>
        </w:rPr>
      </w:pPr>
      <w:r w:rsidRPr="00E22FAB">
        <w:rPr>
          <w:rFonts w:ascii="Times New Roman" w:eastAsia="Times New Roman" w:hAnsi="Times New Roman" w:cs="Times New Roman"/>
          <w:szCs w:val="22"/>
        </w:rPr>
        <w:t>Доходы от сдачи в аренду имущества и основных фондов расходуются:</w:t>
      </w:r>
    </w:p>
    <w:p w:rsidR="00E22FAB" w:rsidRPr="00E22FAB" w:rsidRDefault="00E22FAB" w:rsidP="00E22FAB">
      <w:pPr>
        <w:tabs>
          <w:tab w:val="left" w:pos="879"/>
        </w:tabs>
        <w:spacing w:line="274" w:lineRule="exact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   - </w:t>
      </w:r>
      <w:r w:rsidRPr="00E22FAB">
        <w:rPr>
          <w:rFonts w:ascii="Times New Roman" w:eastAsia="Times New Roman" w:hAnsi="Times New Roman" w:cs="Times New Roman"/>
          <w:szCs w:val="22"/>
        </w:rPr>
        <w:t>на восстановление коммунальных затрат, согласно расчетам</w:t>
      </w:r>
    </w:p>
    <w:p w:rsidR="00E22FAB" w:rsidRPr="00E22FAB" w:rsidRDefault="00E22FAB" w:rsidP="00E22FAB">
      <w:pPr>
        <w:tabs>
          <w:tab w:val="left" w:pos="879"/>
        </w:tabs>
        <w:spacing w:line="274" w:lineRule="exact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   - </w:t>
      </w:r>
      <w:r w:rsidRPr="00E22FAB">
        <w:rPr>
          <w:rFonts w:ascii="Times New Roman" w:eastAsia="Times New Roman" w:hAnsi="Times New Roman" w:cs="Times New Roman"/>
          <w:szCs w:val="22"/>
        </w:rPr>
        <w:t>на укрепление материальной базы учреждения</w:t>
      </w:r>
    </w:p>
    <w:p w:rsidR="00E22FAB" w:rsidRPr="00E22FAB" w:rsidRDefault="00E22FAB" w:rsidP="00E22FAB">
      <w:pPr>
        <w:numPr>
          <w:ilvl w:val="1"/>
          <w:numId w:val="7"/>
        </w:numPr>
        <w:tabs>
          <w:tab w:val="left" w:pos="426"/>
        </w:tabs>
        <w:spacing w:line="274" w:lineRule="exact"/>
        <w:jc w:val="both"/>
        <w:rPr>
          <w:rFonts w:ascii="Times New Roman" w:eastAsia="Times New Roman" w:hAnsi="Times New Roman" w:cs="Times New Roman"/>
          <w:szCs w:val="22"/>
        </w:rPr>
      </w:pPr>
      <w:r w:rsidRPr="00E22FAB">
        <w:rPr>
          <w:rFonts w:ascii="Times New Roman" w:eastAsia="Times New Roman" w:hAnsi="Times New Roman" w:cs="Times New Roman"/>
          <w:szCs w:val="22"/>
        </w:rPr>
        <w:lastRenderedPageBreak/>
        <w:t>Денежные средства, полученные от благотворителей, расходуются в соответствии с обозначенной целью. Если целевое назначение не указано, то денежные средства расходуются согласно п.2 настоящего Положения.</w:t>
      </w:r>
    </w:p>
    <w:p w:rsidR="00E22FAB" w:rsidRPr="00E22FAB" w:rsidRDefault="00E22FAB" w:rsidP="00E22FAB">
      <w:pPr>
        <w:numPr>
          <w:ilvl w:val="1"/>
          <w:numId w:val="7"/>
        </w:numPr>
        <w:tabs>
          <w:tab w:val="left" w:pos="426"/>
        </w:tabs>
        <w:spacing w:line="274" w:lineRule="exact"/>
        <w:rPr>
          <w:rFonts w:ascii="Times New Roman" w:eastAsia="Times New Roman" w:hAnsi="Times New Roman" w:cs="Times New Roman"/>
          <w:szCs w:val="22"/>
        </w:rPr>
      </w:pPr>
      <w:r w:rsidRPr="00E22FAB">
        <w:rPr>
          <w:rFonts w:ascii="Times New Roman" w:eastAsia="Times New Roman" w:hAnsi="Times New Roman" w:cs="Times New Roman"/>
          <w:szCs w:val="22"/>
        </w:rPr>
        <w:t>Расходование средств от платных услуг производится в соответствии со сметой доходов и расходов, утвержденной в установленном порядке.</w:t>
      </w:r>
    </w:p>
    <w:p w:rsidR="00E22FAB" w:rsidRPr="00E22FAB" w:rsidRDefault="00E22FAB" w:rsidP="00E22FAB">
      <w:pPr>
        <w:keepNext/>
        <w:keepLines/>
        <w:numPr>
          <w:ilvl w:val="0"/>
          <w:numId w:val="6"/>
        </w:numPr>
        <w:tabs>
          <w:tab w:val="left" w:pos="360"/>
        </w:tabs>
        <w:spacing w:before="240" w:after="240" w:line="274" w:lineRule="exact"/>
        <w:jc w:val="center"/>
        <w:outlineLvl w:val="0"/>
        <w:rPr>
          <w:rFonts w:ascii="Times New Roman" w:eastAsia="Times New Roman" w:hAnsi="Times New Roman" w:cs="Times New Roman"/>
          <w:b/>
          <w:szCs w:val="22"/>
        </w:rPr>
      </w:pPr>
      <w:bookmarkStart w:id="0" w:name="bookmark0"/>
      <w:r w:rsidRPr="00E22FAB">
        <w:rPr>
          <w:rFonts w:ascii="Times New Roman" w:eastAsia="Times New Roman" w:hAnsi="Times New Roman" w:cs="Times New Roman"/>
          <w:b/>
          <w:szCs w:val="22"/>
        </w:rPr>
        <w:t>Заключительные положения</w:t>
      </w:r>
      <w:bookmarkEnd w:id="0"/>
    </w:p>
    <w:p w:rsidR="00E22FAB" w:rsidRPr="00E22FAB" w:rsidRDefault="00E22FAB" w:rsidP="00E22FAB">
      <w:pPr>
        <w:numPr>
          <w:ilvl w:val="1"/>
          <w:numId w:val="6"/>
        </w:numPr>
        <w:tabs>
          <w:tab w:val="left" w:pos="413"/>
        </w:tabs>
        <w:spacing w:line="274" w:lineRule="exact"/>
        <w:ind w:right="220"/>
        <w:rPr>
          <w:rFonts w:ascii="Times New Roman" w:eastAsia="Times New Roman" w:hAnsi="Times New Roman" w:cs="Times New Roman"/>
          <w:szCs w:val="22"/>
        </w:rPr>
      </w:pPr>
      <w:r w:rsidRPr="00E22FAB">
        <w:rPr>
          <w:rFonts w:ascii="Times New Roman" w:eastAsia="Times New Roman" w:hAnsi="Times New Roman" w:cs="Times New Roman"/>
          <w:szCs w:val="22"/>
        </w:rPr>
        <w:t>Изменения и дополнения в Положении, а также новая редакция Положения принимаются решением Управляющего Совета ОУ и утверждаются Директором ОУ.</w:t>
      </w:r>
    </w:p>
    <w:p w:rsidR="00E22FAB" w:rsidRPr="00E22FAB" w:rsidRDefault="00E22FAB" w:rsidP="00E22FAB">
      <w:pPr>
        <w:numPr>
          <w:ilvl w:val="1"/>
          <w:numId w:val="6"/>
        </w:numPr>
        <w:tabs>
          <w:tab w:val="left" w:pos="408"/>
        </w:tabs>
        <w:spacing w:line="274" w:lineRule="exact"/>
        <w:ind w:right="220"/>
        <w:rPr>
          <w:rFonts w:ascii="Times New Roman" w:eastAsia="Times New Roman" w:hAnsi="Times New Roman" w:cs="Times New Roman"/>
          <w:szCs w:val="22"/>
        </w:rPr>
      </w:pPr>
      <w:r w:rsidRPr="00E22FAB">
        <w:rPr>
          <w:rFonts w:ascii="Times New Roman" w:eastAsia="Times New Roman" w:hAnsi="Times New Roman" w:cs="Times New Roman"/>
          <w:szCs w:val="22"/>
        </w:rPr>
        <w:t>Новая редакция Положения (изменения, дополнения в Положении) вступает в силу с момента утверждения ее Директором ОУ.</w:t>
      </w:r>
    </w:p>
    <w:p w:rsidR="00906940" w:rsidRPr="00E22FAB" w:rsidRDefault="00906940" w:rsidP="00E22FAB">
      <w:pPr>
        <w:pStyle w:val="10"/>
        <w:keepNext/>
        <w:keepLines/>
        <w:shd w:val="clear" w:color="auto" w:fill="auto"/>
        <w:tabs>
          <w:tab w:val="left" w:pos="289"/>
        </w:tabs>
        <w:spacing w:after="310" w:line="270" w:lineRule="exact"/>
        <w:ind w:left="20" w:firstLine="0"/>
        <w:jc w:val="left"/>
        <w:rPr>
          <w:sz w:val="28"/>
        </w:rPr>
      </w:pPr>
      <w:bookmarkStart w:id="1" w:name="_GoBack"/>
      <w:bookmarkEnd w:id="1"/>
    </w:p>
    <w:sectPr w:rsidR="00906940" w:rsidRPr="00E22FAB" w:rsidSect="00F9331E">
      <w:type w:val="continuous"/>
      <w:pgSz w:w="11909" w:h="16838"/>
      <w:pgMar w:top="1394" w:right="1032" w:bottom="1970" w:left="10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6F2" w:rsidRDefault="001E16F2">
      <w:r>
        <w:separator/>
      </w:r>
    </w:p>
  </w:endnote>
  <w:endnote w:type="continuationSeparator" w:id="1">
    <w:p w:rsidR="001E16F2" w:rsidRDefault="001E1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8AD" w:rsidRDefault="004C17C1">
    <w:pPr>
      <w:rPr>
        <w:sz w:val="2"/>
        <w:szCs w:val="2"/>
      </w:rPr>
    </w:pPr>
    <w:r w:rsidRPr="004C17C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6145" type="#_x0000_t202" style="position:absolute;margin-left:537.85pt;margin-top:765.25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" filled="f" stroked="f">
          <v:textbox style="mso-fit-shape-to-text:t" inset="0,0,0,0">
            <w:txbxContent>
              <w:p w:rsidR="003D78AD" w:rsidRDefault="004C17C1">
                <w:r w:rsidRPr="004C17C1">
                  <w:fldChar w:fldCharType="begin"/>
                </w:r>
                <w:r w:rsidR="00483903">
                  <w:instrText xml:space="preserve"> PAGE \* MERGEFORMAT </w:instrText>
                </w:r>
                <w:r w:rsidRPr="004C17C1">
                  <w:fldChar w:fldCharType="separate"/>
                </w:r>
                <w:r w:rsidR="00EC1702" w:rsidRPr="00EC1702">
                  <w:rPr>
                    <w:rStyle w:val="a3"/>
                    <w:rFonts w:eastAsia="Courier New"/>
                    <w:noProof/>
                  </w:rPr>
                  <w:t>2</w:t>
                </w:r>
                <w:r>
                  <w:rPr>
                    <w:rStyle w:val="a3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6F2" w:rsidRDefault="001E16F2">
      <w:r>
        <w:separator/>
      </w:r>
    </w:p>
  </w:footnote>
  <w:footnote w:type="continuationSeparator" w:id="1">
    <w:p w:rsidR="001E16F2" w:rsidRDefault="001E1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27FE"/>
    <w:multiLevelType w:val="multilevel"/>
    <w:tmpl w:val="D9BA68B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45716"/>
    <w:multiLevelType w:val="multilevel"/>
    <w:tmpl w:val="4572A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1B127F"/>
    <w:multiLevelType w:val="multilevel"/>
    <w:tmpl w:val="C8923F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D10CEF"/>
    <w:multiLevelType w:val="multilevel"/>
    <w:tmpl w:val="B0BE144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8B3D1A"/>
    <w:multiLevelType w:val="multilevel"/>
    <w:tmpl w:val="81FE6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A848F3"/>
    <w:multiLevelType w:val="hybridMultilevel"/>
    <w:tmpl w:val="3E5C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9359F"/>
    <w:multiLevelType w:val="multilevel"/>
    <w:tmpl w:val="B2B079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AE5B2A"/>
    <w:multiLevelType w:val="multilevel"/>
    <w:tmpl w:val="64B60A8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022ECA"/>
    <w:rsid w:val="00022ECA"/>
    <w:rsid w:val="000E1EC8"/>
    <w:rsid w:val="001E16F2"/>
    <w:rsid w:val="00483903"/>
    <w:rsid w:val="004C17C1"/>
    <w:rsid w:val="0066304C"/>
    <w:rsid w:val="008416AA"/>
    <w:rsid w:val="00906940"/>
    <w:rsid w:val="00AB6EC9"/>
    <w:rsid w:val="00E207D8"/>
    <w:rsid w:val="00E22FAB"/>
    <w:rsid w:val="00EC1702"/>
    <w:rsid w:val="00F9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6E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AB6E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0">
    <w:name w:val="Основной текст (2) + Полужирный"/>
    <w:basedOn w:val="a0"/>
    <w:rsid w:val="00AB6E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-1pt">
    <w:name w:val="Основной текст (2) + Курсив;Интервал -1 pt"/>
    <w:basedOn w:val="a0"/>
    <w:rsid w:val="00AB6E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"/>
    <w:basedOn w:val="a0"/>
    <w:rsid w:val="00AB6EC9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FranklinGothicHeavy7pt">
    <w:name w:val="Основной текст (2) + Franklin Gothic Heavy;7 pt;Малые прописные"/>
    <w:basedOn w:val="a0"/>
    <w:rsid w:val="00AB6EC9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2FranklinGothicHeavy7pt0">
    <w:name w:val="Основной текст (2) + Franklin Gothic Heavy;7 pt"/>
    <w:basedOn w:val="a0"/>
    <w:rsid w:val="00AB6EC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4">
    <w:name w:val="Основной текст (4)_"/>
    <w:basedOn w:val="a0"/>
    <w:link w:val="40"/>
    <w:rsid w:val="00AB6EC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B6EC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AB6EC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Колонтитул"/>
    <w:basedOn w:val="a0"/>
    <w:rsid w:val="00AB6E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sid w:val="00AB6E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4"/>
    <w:rsid w:val="00AB6EC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6">
    <w:name w:val="Основной текст (6)"/>
    <w:basedOn w:val="a0"/>
    <w:rsid w:val="00AB6E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40">
    <w:name w:val="Основной текст (4)"/>
    <w:basedOn w:val="a"/>
    <w:link w:val="4"/>
    <w:rsid w:val="00AB6EC9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AB6EC9"/>
    <w:pPr>
      <w:shd w:val="clear" w:color="auto" w:fill="FFFFFF"/>
      <w:spacing w:before="4080" w:after="6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AB6EC9"/>
    <w:pPr>
      <w:shd w:val="clear" w:color="auto" w:fill="FFFFFF"/>
      <w:spacing w:after="420" w:line="0" w:lineRule="atLeast"/>
      <w:ind w:hanging="22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1">
    <w:name w:val="Основной текст2"/>
    <w:basedOn w:val="a"/>
    <w:link w:val="a4"/>
    <w:rsid w:val="00AB6EC9"/>
    <w:pPr>
      <w:shd w:val="clear" w:color="auto" w:fill="FFFFFF"/>
      <w:spacing w:before="420" w:line="317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E22F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6E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AB6E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0">
    <w:name w:val="Основной текст (2) + Полужирный"/>
    <w:basedOn w:val="a0"/>
    <w:rsid w:val="00AB6E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-1pt">
    <w:name w:val="Основной текст (2) + Курсив;Интервал -1 pt"/>
    <w:basedOn w:val="a0"/>
    <w:rsid w:val="00AB6E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"/>
    <w:basedOn w:val="a0"/>
    <w:rsid w:val="00AB6EC9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FranklinGothicHeavy7pt">
    <w:name w:val="Основной текст (2) + Franklin Gothic Heavy;7 pt;Малые прописные"/>
    <w:basedOn w:val="a0"/>
    <w:rsid w:val="00AB6EC9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2FranklinGothicHeavy7pt0">
    <w:name w:val="Основной текст (2) + Franklin Gothic Heavy;7 pt"/>
    <w:basedOn w:val="a0"/>
    <w:rsid w:val="00AB6EC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4">
    <w:name w:val="Основной текст (4)_"/>
    <w:basedOn w:val="a0"/>
    <w:link w:val="40"/>
    <w:rsid w:val="00AB6EC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B6EC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AB6EC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Колонтитул"/>
    <w:basedOn w:val="a0"/>
    <w:rsid w:val="00AB6E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sid w:val="00AB6E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4"/>
    <w:rsid w:val="00AB6EC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6">
    <w:name w:val="Основной текст (6)"/>
    <w:basedOn w:val="a0"/>
    <w:rsid w:val="00AB6E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40">
    <w:name w:val="Основной текст (4)"/>
    <w:basedOn w:val="a"/>
    <w:link w:val="4"/>
    <w:rsid w:val="00AB6EC9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AB6EC9"/>
    <w:pPr>
      <w:shd w:val="clear" w:color="auto" w:fill="FFFFFF"/>
      <w:spacing w:before="4080" w:after="6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AB6EC9"/>
    <w:pPr>
      <w:shd w:val="clear" w:color="auto" w:fill="FFFFFF"/>
      <w:spacing w:after="420" w:line="0" w:lineRule="atLeast"/>
      <w:ind w:hanging="22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1">
    <w:name w:val="Основной текст2"/>
    <w:basedOn w:val="a"/>
    <w:link w:val="a4"/>
    <w:rsid w:val="00AB6EC9"/>
    <w:pPr>
      <w:shd w:val="clear" w:color="auto" w:fill="FFFFFF"/>
      <w:spacing w:before="420" w:line="317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E22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DEXP</cp:lastModifiedBy>
  <cp:revision>6</cp:revision>
  <cp:lastPrinted>2023-10-09T13:08:00Z</cp:lastPrinted>
  <dcterms:created xsi:type="dcterms:W3CDTF">2018-11-13T19:11:00Z</dcterms:created>
  <dcterms:modified xsi:type="dcterms:W3CDTF">2023-10-09T13:08:00Z</dcterms:modified>
</cp:coreProperties>
</file>